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rPr>
          <w:rFonts w:hint="eastAsia" w:ascii="黑体" w:hAnsi="黑体" w:eastAsia="黑体" w:cs="黑体"/>
          <w:sz w:val="32"/>
          <w:szCs w:val="32"/>
        </w:rPr>
      </w:pPr>
      <w:r>
        <w:rPr>
          <w:rFonts w:hint="eastAsia" w:ascii="黑体" w:hAnsi="黑体" w:eastAsia="黑体" w:cs="黑体"/>
          <w:sz w:val="32"/>
          <w:szCs w:val="32"/>
        </w:rPr>
        <w:t>附件</w:t>
      </w:r>
    </w:p>
    <w:p>
      <w:pPr>
        <w:spacing w:line="574" w:lineRule="exact"/>
        <w:ind w:firstLine="640" w:firstLineChars="200"/>
        <w:rPr>
          <w:rFonts w:hint="eastAsia" w:ascii="仿宋_GB2312" w:hAnsi="仿宋_GB2312" w:eastAsia="仿宋_GB2312" w:cs="仿宋_GB2312"/>
          <w:sz w:val="32"/>
          <w:szCs w:val="32"/>
        </w:rPr>
      </w:pPr>
    </w:p>
    <w:p>
      <w:pPr>
        <w:spacing w:line="574" w:lineRule="exact"/>
        <w:jc w:val="center"/>
        <w:rPr>
          <w:rFonts w:ascii="方正小标宋简体" w:eastAsia="方正小标宋简体"/>
          <w:sz w:val="44"/>
          <w:szCs w:val="44"/>
        </w:rPr>
      </w:pPr>
      <w:r>
        <w:rPr>
          <w:rFonts w:hint="eastAsia" w:ascii="方正小标宋简体" w:eastAsia="方正小标宋简体"/>
          <w:sz w:val="44"/>
          <w:szCs w:val="44"/>
        </w:rPr>
        <w:t>202</w:t>
      </w:r>
      <w:r>
        <w:rPr>
          <w:rFonts w:ascii="方正小标宋简体" w:eastAsia="方正小标宋简体"/>
          <w:sz w:val="44"/>
          <w:szCs w:val="44"/>
        </w:rPr>
        <w:t>4</w:t>
      </w:r>
      <w:r>
        <w:rPr>
          <w:rFonts w:hint="eastAsia" w:ascii="方正小标宋简体" w:eastAsia="方正小标宋简体"/>
          <w:sz w:val="44"/>
          <w:szCs w:val="44"/>
        </w:rPr>
        <w:t>年广西甘蔗良种繁育推广基地</w:t>
      </w:r>
    </w:p>
    <w:p>
      <w:pPr>
        <w:spacing w:line="574" w:lineRule="exact"/>
        <w:jc w:val="center"/>
        <w:rPr>
          <w:rFonts w:hint="eastAsia" w:ascii="方正小标宋简体" w:eastAsia="方正小标宋简体"/>
          <w:sz w:val="44"/>
          <w:szCs w:val="44"/>
        </w:rPr>
      </w:pPr>
      <w:r>
        <w:rPr>
          <w:rFonts w:hint="eastAsia" w:ascii="方正小标宋简体" w:eastAsia="方正小标宋简体"/>
          <w:sz w:val="44"/>
          <w:szCs w:val="44"/>
        </w:rPr>
        <w:t>建设项目申报指南</w:t>
      </w:r>
    </w:p>
    <w:p>
      <w:pPr>
        <w:spacing w:line="574" w:lineRule="exact"/>
        <w:jc w:val="center"/>
        <w:rPr>
          <w:rFonts w:hint="eastAsia" w:ascii="仿宋_GB2312" w:hAnsi="仿宋_GB2312" w:eastAsia="仿宋_GB2312" w:cs="仿宋_GB2312"/>
          <w:sz w:val="32"/>
          <w:szCs w:val="32"/>
        </w:rPr>
      </w:pPr>
    </w:p>
    <w:p>
      <w:pPr>
        <w:spacing w:line="574" w:lineRule="exact"/>
        <w:ind w:firstLine="640" w:firstLineChars="200"/>
        <w:rPr>
          <w:rFonts w:hint="eastAsia" w:ascii="仿宋_GB2312" w:eastAsia="仿宋_GB2312"/>
          <w:sz w:val="32"/>
          <w:szCs w:val="32"/>
        </w:rPr>
      </w:pPr>
      <w:r>
        <w:rPr>
          <w:rFonts w:hint="eastAsia" w:ascii="仿宋_GB2312" w:eastAsia="仿宋_GB2312"/>
          <w:sz w:val="32"/>
          <w:szCs w:val="32"/>
        </w:rPr>
        <w:t>根据</w:t>
      </w:r>
      <w:r>
        <w:rPr>
          <w:rFonts w:ascii="仿宋_GB2312" w:eastAsia="仿宋_GB2312"/>
          <w:sz w:val="32"/>
          <w:szCs w:val="32"/>
        </w:rPr>
        <w:t>《</w:t>
      </w:r>
      <w:r>
        <w:rPr>
          <w:rFonts w:hint="eastAsia" w:ascii="仿宋_GB2312" w:eastAsia="仿宋_GB2312"/>
          <w:sz w:val="32"/>
          <w:szCs w:val="32"/>
        </w:rPr>
        <w:t>广西</w:t>
      </w:r>
      <w:r>
        <w:rPr>
          <w:rFonts w:ascii="仿宋_GB2312" w:eastAsia="仿宋_GB2312"/>
          <w:sz w:val="32"/>
          <w:szCs w:val="32"/>
        </w:rPr>
        <w:t>甘蔗种业产业化发展规划</w:t>
      </w:r>
      <w:r>
        <w:rPr>
          <w:rFonts w:hint="eastAsia" w:ascii="仿宋_GB2312" w:eastAsia="仿宋_GB2312"/>
          <w:sz w:val="32"/>
          <w:szCs w:val="32"/>
        </w:rPr>
        <w:t>（2018-2035年）</w:t>
      </w:r>
      <w:r>
        <w:rPr>
          <w:rFonts w:ascii="仿宋_GB2312" w:eastAsia="仿宋_GB2312"/>
          <w:sz w:val="32"/>
          <w:szCs w:val="32"/>
        </w:rPr>
        <w:t>》</w:t>
      </w:r>
      <w:r>
        <w:rPr>
          <w:rFonts w:hint="eastAsia" w:ascii="仿宋_GB2312" w:eastAsia="仿宋_GB2312"/>
          <w:sz w:val="32"/>
          <w:szCs w:val="32"/>
        </w:rPr>
        <w:t>（桂政办电〔2018〕277号）、《广西壮族自治区人民政府办公厅关于加快广西甘蔗良种育繁推的实施意见》（桂政办电〔2020〕94号）等文件精神</w:t>
      </w:r>
      <w:r>
        <w:rPr>
          <w:rFonts w:ascii="仿宋_GB2312" w:eastAsia="仿宋_GB2312"/>
          <w:sz w:val="32"/>
          <w:szCs w:val="32"/>
        </w:rPr>
        <w:t>，</w:t>
      </w:r>
      <w:r>
        <w:rPr>
          <w:rFonts w:hint="eastAsia" w:ascii="仿宋_GB2312" w:eastAsia="仿宋_GB2312"/>
          <w:sz w:val="32"/>
          <w:szCs w:val="32"/>
        </w:rPr>
        <w:t>为加强我区甘蔗良种繁育推广体系建设，加快甘蔗新品种选育和推广应用，促进我区糖业高质量发展，制定本申报指南。</w:t>
      </w:r>
    </w:p>
    <w:p>
      <w:pPr>
        <w:spacing w:line="574" w:lineRule="exact"/>
        <w:ind w:firstLine="640" w:firstLineChars="200"/>
        <w:rPr>
          <w:rFonts w:hint="eastAsia" w:ascii="黑体" w:hAnsi="黑体" w:eastAsia="黑体"/>
          <w:sz w:val="32"/>
          <w:szCs w:val="32"/>
        </w:rPr>
      </w:pPr>
      <w:r>
        <w:rPr>
          <w:rFonts w:hint="eastAsia" w:ascii="黑体" w:hAnsi="黑体" w:eastAsia="黑体"/>
          <w:sz w:val="32"/>
          <w:szCs w:val="32"/>
        </w:rPr>
        <w:t>一、主要目标</w:t>
      </w:r>
    </w:p>
    <w:p>
      <w:pPr>
        <w:spacing w:line="574" w:lineRule="exact"/>
        <w:ind w:firstLine="640" w:firstLineChars="200"/>
        <w:rPr>
          <w:rFonts w:hint="eastAsia" w:ascii="仿宋_GB2312" w:eastAsia="仿宋_GB2312"/>
          <w:sz w:val="32"/>
          <w:szCs w:val="32"/>
        </w:rPr>
      </w:pPr>
      <w:r>
        <w:rPr>
          <w:rFonts w:hint="eastAsia" w:ascii="仿宋_GB2312" w:eastAsia="仿宋_GB2312"/>
          <w:sz w:val="32"/>
          <w:szCs w:val="32"/>
        </w:rPr>
        <w:t>根据甘蔗良种繁育推广基地（以下</w:t>
      </w:r>
      <w:r>
        <w:rPr>
          <w:rFonts w:ascii="仿宋_GB2312" w:eastAsia="仿宋_GB2312"/>
          <w:sz w:val="32"/>
          <w:szCs w:val="32"/>
        </w:rPr>
        <w:t>简称</w:t>
      </w:r>
      <w:r>
        <w:rPr>
          <w:rFonts w:hint="eastAsia" w:ascii="仿宋_GB2312" w:eastAsia="仿宋_GB2312"/>
          <w:sz w:val="32"/>
          <w:szCs w:val="32"/>
        </w:rPr>
        <w:t>“良繁基地”）建设规划目标，20</w:t>
      </w:r>
      <w:r>
        <w:rPr>
          <w:rFonts w:ascii="仿宋_GB2312" w:eastAsia="仿宋_GB2312"/>
          <w:sz w:val="32"/>
          <w:szCs w:val="32"/>
        </w:rPr>
        <w:t>24</w:t>
      </w:r>
      <w:r>
        <w:rPr>
          <w:rFonts w:hint="eastAsia" w:ascii="仿宋_GB2312" w:eastAsia="仿宋_GB2312"/>
          <w:sz w:val="32"/>
          <w:szCs w:val="32"/>
        </w:rPr>
        <w:t>年自治区</w:t>
      </w:r>
      <w:r>
        <w:rPr>
          <w:rFonts w:ascii="仿宋_GB2312" w:eastAsia="仿宋_GB2312"/>
          <w:sz w:val="32"/>
          <w:szCs w:val="32"/>
        </w:rPr>
        <w:t>将</w:t>
      </w:r>
      <w:r>
        <w:rPr>
          <w:rFonts w:hint="eastAsia" w:ascii="仿宋_GB2312" w:eastAsia="仿宋_GB2312"/>
          <w:sz w:val="32"/>
          <w:szCs w:val="32"/>
        </w:rPr>
        <w:t>继续支持</w:t>
      </w:r>
      <w:r>
        <w:rPr>
          <w:rFonts w:ascii="仿宋_GB2312" w:eastAsia="仿宋_GB2312"/>
          <w:sz w:val="32"/>
          <w:szCs w:val="32"/>
        </w:rPr>
        <w:t>良繁基地</w:t>
      </w:r>
      <w:r>
        <w:rPr>
          <w:rFonts w:hint="eastAsia" w:ascii="仿宋_GB2312" w:eastAsia="仿宋_GB2312"/>
          <w:sz w:val="32"/>
          <w:szCs w:val="32"/>
        </w:rPr>
        <w:t>项目</w:t>
      </w:r>
      <w:r>
        <w:rPr>
          <w:rFonts w:ascii="仿宋_GB2312" w:eastAsia="仿宋_GB2312"/>
          <w:sz w:val="32"/>
          <w:szCs w:val="32"/>
        </w:rPr>
        <w:t>建设，</w:t>
      </w:r>
      <w:r>
        <w:rPr>
          <w:rFonts w:hint="eastAsia" w:ascii="仿宋_GB2312" w:eastAsia="仿宋_GB2312"/>
          <w:sz w:val="32"/>
          <w:szCs w:val="32"/>
        </w:rPr>
        <w:t>加快脱毒</w:t>
      </w:r>
      <w:r>
        <w:rPr>
          <w:rFonts w:ascii="仿宋_GB2312" w:eastAsia="仿宋_GB2312"/>
          <w:sz w:val="32"/>
          <w:szCs w:val="32"/>
        </w:rPr>
        <w:t>种苗</w:t>
      </w:r>
      <w:r>
        <w:rPr>
          <w:rFonts w:hint="eastAsia" w:ascii="仿宋_GB2312" w:eastAsia="仿宋_GB2312"/>
          <w:sz w:val="32"/>
          <w:szCs w:val="32"/>
        </w:rPr>
        <w:t>生产以及推广应用，优化我区甘蔗品种结构，促进甘蔗增产、农民增收、企业增效，助力我区糖业高质量发展。</w:t>
      </w:r>
    </w:p>
    <w:p>
      <w:pPr>
        <w:spacing w:line="574" w:lineRule="exact"/>
        <w:ind w:firstLine="640" w:firstLineChars="200"/>
        <w:rPr>
          <w:rFonts w:hint="eastAsia" w:ascii="黑体" w:hAnsi="黑体" w:eastAsia="黑体"/>
          <w:sz w:val="32"/>
          <w:szCs w:val="32"/>
        </w:rPr>
      </w:pPr>
      <w:r>
        <w:rPr>
          <w:rFonts w:hint="eastAsia" w:ascii="黑体" w:hAnsi="黑体" w:eastAsia="黑体"/>
          <w:sz w:val="32"/>
          <w:szCs w:val="32"/>
        </w:rPr>
        <w:t>二、建设要求和支持重点</w:t>
      </w:r>
    </w:p>
    <w:p>
      <w:pPr>
        <w:spacing w:line="574" w:lineRule="exact"/>
        <w:ind w:firstLine="640" w:firstLineChars="200"/>
        <w:rPr>
          <w:rFonts w:hint="eastAsia" w:ascii="楷体_GB2312" w:eastAsia="楷体_GB2312"/>
          <w:bCs/>
          <w:sz w:val="32"/>
          <w:szCs w:val="32"/>
        </w:rPr>
      </w:pPr>
      <w:r>
        <w:rPr>
          <w:rFonts w:hint="eastAsia" w:ascii="楷体_GB2312" w:eastAsia="楷体_GB2312"/>
          <w:bCs/>
          <w:sz w:val="32"/>
          <w:szCs w:val="32"/>
        </w:rPr>
        <w:t>（一）建设要求。</w:t>
      </w:r>
    </w:p>
    <w:p>
      <w:pPr>
        <w:spacing w:line="574" w:lineRule="exact"/>
        <w:ind w:firstLine="640" w:firstLineChars="200"/>
        <w:rPr>
          <w:rFonts w:hint="eastAsia" w:ascii="仿宋_GB2312" w:hAnsi="仿宋" w:eastAsia="仿宋_GB2312"/>
          <w:bCs/>
          <w:sz w:val="32"/>
          <w:szCs w:val="32"/>
        </w:rPr>
      </w:pPr>
      <w:r>
        <w:rPr>
          <w:rFonts w:hint="eastAsia" w:ascii="仿宋_GB2312" w:eastAsia="仿宋_GB2312"/>
          <w:bCs/>
          <w:sz w:val="32"/>
          <w:szCs w:val="32"/>
        </w:rPr>
        <w:t>1.规模要求。</w:t>
      </w:r>
      <w:r>
        <w:rPr>
          <w:rFonts w:hint="eastAsia" w:ascii="仿宋_GB2312" w:hAnsi="仿宋" w:eastAsia="仿宋_GB2312" w:cs="宋体"/>
          <w:bCs/>
          <w:spacing w:val="10"/>
          <w:kern w:val="0"/>
          <w:sz w:val="32"/>
          <w:szCs w:val="32"/>
        </w:rPr>
        <w:t>一、二、三级基地</w:t>
      </w:r>
      <w:r>
        <w:rPr>
          <w:rFonts w:ascii="仿宋_GB2312" w:hAnsi="仿宋" w:eastAsia="仿宋_GB2312"/>
          <w:bCs/>
          <w:sz w:val="32"/>
          <w:szCs w:val="32"/>
        </w:rPr>
        <w:t>建设面积分别为</w:t>
      </w:r>
      <w:r>
        <w:rPr>
          <w:rFonts w:hint="eastAsia" w:ascii="仿宋_GB2312" w:hAnsi="仿宋" w:eastAsia="仿宋_GB2312"/>
          <w:bCs/>
          <w:sz w:val="32"/>
          <w:szCs w:val="32"/>
        </w:rPr>
        <w:t>250亩</w:t>
      </w:r>
      <w:r>
        <w:rPr>
          <w:rFonts w:ascii="仿宋_GB2312" w:hAnsi="仿宋" w:eastAsia="仿宋_GB2312"/>
          <w:bCs/>
          <w:sz w:val="32"/>
          <w:szCs w:val="32"/>
        </w:rPr>
        <w:t>、</w:t>
      </w:r>
      <w:r>
        <w:rPr>
          <w:rFonts w:hint="eastAsia" w:ascii="仿宋_GB2312" w:hAnsi="仿宋" w:eastAsia="仿宋_GB2312"/>
          <w:bCs/>
          <w:sz w:val="32"/>
          <w:szCs w:val="32"/>
        </w:rPr>
        <w:t>500亩</w:t>
      </w:r>
      <w:r>
        <w:rPr>
          <w:rFonts w:ascii="仿宋_GB2312" w:hAnsi="仿宋" w:eastAsia="仿宋_GB2312"/>
          <w:bCs/>
          <w:sz w:val="32"/>
          <w:szCs w:val="32"/>
        </w:rPr>
        <w:t>、</w:t>
      </w:r>
      <w:r>
        <w:rPr>
          <w:rFonts w:hint="eastAsia" w:ascii="仿宋_GB2312" w:hAnsi="仿宋" w:eastAsia="仿宋_GB2312"/>
          <w:bCs/>
          <w:sz w:val="32"/>
          <w:szCs w:val="32"/>
        </w:rPr>
        <w:t>750亩</w:t>
      </w:r>
      <w:r>
        <w:rPr>
          <w:rFonts w:ascii="仿宋_GB2312" w:hAnsi="仿宋" w:eastAsia="仿宋_GB2312"/>
          <w:bCs/>
          <w:sz w:val="32"/>
          <w:szCs w:val="32"/>
        </w:rPr>
        <w:t>以上</w:t>
      </w:r>
      <w:r>
        <w:rPr>
          <w:rFonts w:hint="eastAsia" w:ascii="仿宋_GB2312" w:hAnsi="仿宋" w:eastAsia="仿宋_GB2312"/>
          <w:bCs/>
          <w:sz w:val="32"/>
          <w:szCs w:val="32"/>
        </w:rPr>
        <w:t>，</w:t>
      </w:r>
      <w:r>
        <w:rPr>
          <w:rFonts w:ascii="仿宋_GB2312" w:hAnsi="仿宋" w:eastAsia="仿宋_GB2312"/>
          <w:bCs/>
          <w:sz w:val="32"/>
          <w:szCs w:val="32"/>
        </w:rPr>
        <w:t>单片面积不低于</w:t>
      </w:r>
      <w:r>
        <w:rPr>
          <w:rFonts w:hint="eastAsia" w:ascii="仿宋_GB2312" w:hAnsi="仿宋" w:eastAsia="仿宋_GB2312"/>
          <w:bCs/>
          <w:sz w:val="32"/>
          <w:szCs w:val="32"/>
        </w:rPr>
        <w:t>200亩。</w:t>
      </w:r>
    </w:p>
    <w:p>
      <w:pPr>
        <w:spacing w:line="574" w:lineRule="exact"/>
        <w:ind w:firstLine="680" w:firstLineChars="200"/>
        <w:rPr>
          <w:rFonts w:hint="eastAsia" w:ascii="仿宋_GB2312" w:eastAsia="仿宋_GB2312"/>
          <w:bCs/>
          <w:kern w:val="0"/>
          <w:sz w:val="32"/>
          <w:szCs w:val="32"/>
        </w:rPr>
      </w:pPr>
      <w:r>
        <w:rPr>
          <w:rFonts w:hint="eastAsia" w:ascii="仿宋_GB2312" w:hAnsi="仿宋" w:eastAsia="仿宋_GB2312" w:cs="宋体"/>
          <w:bCs/>
          <w:spacing w:val="10"/>
          <w:kern w:val="0"/>
          <w:sz w:val="32"/>
          <w:szCs w:val="32"/>
        </w:rPr>
        <w:t>2.</w:t>
      </w:r>
      <w:r>
        <w:rPr>
          <w:rFonts w:hint="eastAsia" w:ascii="仿宋_GB2312" w:eastAsia="仿宋_GB2312"/>
          <w:bCs/>
          <w:sz w:val="32"/>
          <w:szCs w:val="32"/>
        </w:rPr>
        <w:t>建设标准。基地基础设施建设按“双高”糖料蔗基地建设标准执行，</w:t>
      </w:r>
      <w:r>
        <w:rPr>
          <w:rFonts w:hint="eastAsia" w:ascii="仿宋_GB2312" w:eastAsia="仿宋_GB2312"/>
          <w:bCs/>
          <w:kern w:val="0"/>
          <w:sz w:val="32"/>
          <w:szCs w:val="32"/>
        </w:rPr>
        <w:t>其他建设要求按自治区批复的良繁基地建设实施方案执行。</w:t>
      </w:r>
    </w:p>
    <w:p>
      <w:pPr>
        <w:spacing w:line="574" w:lineRule="exact"/>
        <w:ind w:firstLine="640" w:firstLineChars="200"/>
        <w:rPr>
          <w:rFonts w:hint="eastAsia" w:ascii="仿宋_GB2312" w:eastAsia="仿宋_GB2312"/>
          <w:bCs/>
          <w:sz w:val="32"/>
          <w:szCs w:val="32"/>
        </w:rPr>
      </w:pPr>
      <w:r>
        <w:rPr>
          <w:rFonts w:hint="eastAsia" w:ascii="仿宋_GB2312" w:eastAsia="仿宋_GB2312"/>
          <w:bCs/>
          <w:sz w:val="32"/>
          <w:szCs w:val="32"/>
        </w:rPr>
        <w:t>3.品种要求。通过甘蔗品种登记</w:t>
      </w:r>
      <w:r>
        <w:rPr>
          <w:rFonts w:ascii="仿宋_GB2312" w:eastAsia="仿宋_GB2312"/>
          <w:bCs/>
          <w:sz w:val="32"/>
          <w:szCs w:val="32"/>
        </w:rPr>
        <w:t>。</w:t>
      </w:r>
    </w:p>
    <w:p>
      <w:pPr>
        <w:spacing w:line="574" w:lineRule="exact"/>
        <w:ind w:firstLine="640" w:firstLineChars="200"/>
        <w:rPr>
          <w:rFonts w:hint="eastAsia" w:ascii="楷体_GB2312" w:eastAsia="楷体_GB2312"/>
          <w:bCs/>
          <w:kern w:val="0"/>
          <w:sz w:val="32"/>
          <w:szCs w:val="32"/>
        </w:rPr>
      </w:pPr>
      <w:r>
        <w:rPr>
          <w:rFonts w:hint="eastAsia" w:ascii="楷体_GB2312" w:eastAsia="楷体_GB2312"/>
          <w:bCs/>
          <w:kern w:val="0"/>
          <w:sz w:val="32"/>
          <w:szCs w:val="32"/>
        </w:rPr>
        <w:t>（二）支持重点。</w:t>
      </w:r>
    </w:p>
    <w:p>
      <w:pPr>
        <w:overflowPunct w:val="0"/>
        <w:autoSpaceDE w:val="0"/>
        <w:autoSpaceDN w:val="0"/>
        <w:spacing w:line="574" w:lineRule="exact"/>
        <w:ind w:firstLine="640" w:firstLineChars="200"/>
        <w:rPr>
          <w:rFonts w:ascii="仿宋_GB2312" w:eastAsia="仿宋_GB2312"/>
          <w:sz w:val="32"/>
          <w:szCs w:val="32"/>
        </w:rPr>
      </w:pPr>
      <w:r>
        <w:rPr>
          <w:rFonts w:hint="eastAsia" w:ascii="仿宋_GB2312" w:eastAsia="仿宋_GB2312"/>
          <w:bCs/>
          <w:kern w:val="0"/>
          <w:sz w:val="32"/>
          <w:szCs w:val="32"/>
        </w:rPr>
        <w:t>1.重点方向。</w:t>
      </w:r>
      <w:r>
        <w:rPr>
          <w:rFonts w:hint="eastAsia" w:ascii="仿宋_GB2312" w:hAnsi="宋体" w:eastAsia="仿宋_GB2312" w:cs="宋体"/>
          <w:kern w:val="0"/>
          <w:sz w:val="32"/>
          <w:szCs w:val="32"/>
        </w:rPr>
        <w:t>原则上</w:t>
      </w:r>
      <w:r>
        <w:rPr>
          <w:rFonts w:hint="eastAsia" w:ascii="仿宋_GB2312" w:eastAsia="仿宋_GB2312"/>
          <w:bCs/>
          <w:kern w:val="0"/>
          <w:sz w:val="32"/>
          <w:szCs w:val="32"/>
        </w:rPr>
        <w:t>优先安排制糖企业或与制糖企业联合申报，以及三年内未获各级财政资金补助的项目</w:t>
      </w:r>
      <w:r>
        <w:rPr>
          <w:rFonts w:hint="eastAsia" w:ascii="仿宋_GB2312" w:eastAsia="仿宋_GB2312"/>
          <w:kern w:val="0"/>
          <w:sz w:val="32"/>
          <w:szCs w:val="32"/>
        </w:rPr>
        <w:t>。</w:t>
      </w:r>
    </w:p>
    <w:p>
      <w:pPr>
        <w:spacing w:line="574" w:lineRule="exact"/>
        <w:ind w:firstLine="640" w:firstLineChars="200"/>
        <w:rPr>
          <w:rFonts w:hint="eastAsia" w:ascii="仿宋_GB2312" w:eastAsia="仿宋_GB2312"/>
          <w:bCs/>
          <w:sz w:val="32"/>
          <w:szCs w:val="32"/>
        </w:rPr>
      </w:pPr>
      <w:r>
        <w:rPr>
          <w:rFonts w:hint="eastAsia" w:ascii="仿宋_GB2312" w:eastAsia="仿宋_GB2312"/>
          <w:bCs/>
          <w:kern w:val="0"/>
          <w:sz w:val="32"/>
          <w:szCs w:val="32"/>
        </w:rPr>
        <w:t>2.补助内容。</w:t>
      </w:r>
      <w:r>
        <w:rPr>
          <w:rFonts w:hint="eastAsia" w:ascii="仿宋_GB2312" w:hAnsi="仿宋" w:eastAsia="仿宋_GB2312" w:cs="宋体"/>
          <w:bCs/>
          <w:spacing w:val="10"/>
          <w:kern w:val="0"/>
          <w:sz w:val="32"/>
          <w:szCs w:val="32"/>
        </w:rPr>
        <w:t>纳入全区统一建设规划的一、二、三级良繁基地的水利设施、蔗区机耕路等基础设施建设</w:t>
      </w:r>
      <w:r>
        <w:rPr>
          <w:rFonts w:hint="eastAsia" w:ascii="仿宋_GB2312" w:eastAsia="仿宋_GB2312"/>
          <w:bCs/>
          <w:sz w:val="32"/>
          <w:szCs w:val="32"/>
        </w:rPr>
        <w:t>。</w:t>
      </w:r>
    </w:p>
    <w:p>
      <w:pPr>
        <w:spacing w:line="574"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三、补助方式及标准</w:t>
      </w:r>
    </w:p>
    <w:p>
      <w:pPr>
        <w:spacing w:line="574" w:lineRule="exact"/>
        <w:ind w:firstLine="640" w:firstLineChars="200"/>
        <w:rPr>
          <w:rFonts w:hint="eastAsia" w:ascii="仿宋_GB2312" w:eastAsia="仿宋_GB2312"/>
          <w:bCs/>
          <w:kern w:val="0"/>
          <w:sz w:val="32"/>
          <w:szCs w:val="32"/>
        </w:rPr>
      </w:pPr>
      <w:r>
        <w:rPr>
          <w:rFonts w:hint="eastAsia" w:ascii="楷体_GB2312" w:eastAsia="楷体_GB2312"/>
          <w:bCs/>
          <w:sz w:val="32"/>
          <w:szCs w:val="32"/>
        </w:rPr>
        <w:t>（一）补助方式。</w:t>
      </w:r>
      <w:r>
        <w:rPr>
          <w:rFonts w:hint="eastAsia" w:ascii="仿宋_GB2312" w:eastAsia="仿宋_GB2312"/>
          <w:bCs/>
          <w:sz w:val="32"/>
          <w:szCs w:val="32"/>
        </w:rPr>
        <w:t>补助资金采取因素法分配，由自治区糖业发展办按规定组织项目申报和评审等工作。</w:t>
      </w:r>
    </w:p>
    <w:p>
      <w:pPr>
        <w:spacing w:line="574" w:lineRule="exact"/>
        <w:ind w:firstLine="640" w:firstLineChars="200"/>
        <w:rPr>
          <w:rFonts w:hint="eastAsia" w:ascii="楷体_GB2312" w:eastAsia="楷体_GB2312"/>
          <w:bCs/>
          <w:sz w:val="32"/>
          <w:szCs w:val="32"/>
        </w:rPr>
      </w:pPr>
      <w:r>
        <w:rPr>
          <w:rFonts w:hint="eastAsia" w:ascii="楷体_GB2312" w:eastAsia="楷体_GB2312"/>
          <w:bCs/>
          <w:sz w:val="32"/>
          <w:szCs w:val="32"/>
        </w:rPr>
        <w:t>（二）补助标准。</w:t>
      </w:r>
    </w:p>
    <w:p>
      <w:pPr>
        <w:spacing w:line="574"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1.新建基地补助标准。新建一级基地3000元/亩，二、三级基地2200元/亩，每个基地补助总额最高不超过300万元予以一次性补助。</w:t>
      </w:r>
    </w:p>
    <w:p>
      <w:pPr>
        <w:spacing w:line="574" w:lineRule="exact"/>
        <w:ind w:firstLine="640" w:firstLineChars="200"/>
        <w:rPr>
          <w:rFonts w:hint="eastAsia" w:ascii="黑体" w:hAnsi="黑体" w:eastAsia="黑体"/>
          <w:bCs/>
          <w:sz w:val="32"/>
          <w:szCs w:val="32"/>
        </w:rPr>
      </w:pPr>
      <w:r>
        <w:rPr>
          <w:rFonts w:hint="eastAsia" w:ascii="仿宋_GB2312" w:hAnsi="仿宋" w:eastAsia="仿宋_GB2312"/>
          <w:bCs/>
          <w:sz w:val="32"/>
          <w:szCs w:val="32"/>
        </w:rPr>
        <w:t>2.在原有基础上改扩建基地的补助标准。在原有基础上改扩建成为基地的，对一、二、三级基地分别按照规定建设面</w:t>
      </w:r>
      <w:r>
        <w:rPr>
          <w:rFonts w:hint="eastAsia" w:ascii="仿宋_GB2312" w:hAnsi="仿宋_GB2312" w:eastAsia="仿宋_GB2312" w:cs="仿宋_GB2312"/>
          <w:bCs/>
          <w:sz w:val="32"/>
          <w:szCs w:val="32"/>
        </w:rPr>
        <w:t>积下限及每亩不超</w:t>
      </w:r>
      <w:r>
        <w:rPr>
          <w:rFonts w:hint="eastAsia" w:ascii="仿宋_GB2312" w:hAnsi="仿宋" w:eastAsia="仿宋_GB2312"/>
          <w:bCs/>
          <w:sz w:val="32"/>
          <w:szCs w:val="32"/>
        </w:rPr>
        <w:t>过2200元的50%、40%、30%相应予以一次性补助。</w:t>
      </w:r>
    </w:p>
    <w:p>
      <w:pPr>
        <w:spacing w:line="574" w:lineRule="exact"/>
        <w:ind w:firstLine="640" w:firstLineChars="200"/>
        <w:rPr>
          <w:rFonts w:hint="eastAsia" w:ascii="黑体" w:hAnsi="黑体" w:eastAsia="黑体"/>
          <w:sz w:val="32"/>
          <w:szCs w:val="32"/>
        </w:rPr>
      </w:pPr>
      <w:r>
        <w:rPr>
          <w:rFonts w:hint="eastAsia" w:ascii="黑体" w:hAnsi="黑体" w:eastAsia="黑体"/>
          <w:sz w:val="32"/>
          <w:szCs w:val="32"/>
        </w:rPr>
        <w:t>四、申报条件</w:t>
      </w:r>
    </w:p>
    <w:p>
      <w:pPr>
        <w:spacing w:line="574" w:lineRule="exact"/>
        <w:ind w:firstLine="640" w:firstLineChars="200"/>
        <w:rPr>
          <w:rFonts w:hint="eastAsia" w:ascii="黑体" w:hAnsi="黑体" w:eastAsia="黑体"/>
          <w:sz w:val="32"/>
          <w:szCs w:val="32"/>
        </w:rPr>
      </w:pPr>
      <w:r>
        <w:rPr>
          <w:rFonts w:hint="eastAsia" w:ascii="楷体_GB2312" w:eastAsia="楷体_GB2312"/>
          <w:bCs/>
          <w:sz w:val="32"/>
          <w:szCs w:val="32"/>
        </w:rPr>
        <w:t>（一）</w:t>
      </w:r>
      <w:r>
        <w:rPr>
          <w:rFonts w:hint="eastAsia" w:ascii="仿宋_GB2312" w:hAnsi="宋体" w:eastAsia="仿宋_GB2312" w:cs="宋体"/>
          <w:kern w:val="0"/>
          <w:sz w:val="32"/>
          <w:szCs w:val="32"/>
        </w:rPr>
        <w:t>申报主体为</w:t>
      </w:r>
      <w:r>
        <w:rPr>
          <w:rFonts w:hint="eastAsia" w:ascii="仿宋_GB2312" w:hAnsi="仿宋" w:eastAsia="仿宋_GB2312"/>
          <w:sz w:val="32"/>
          <w:szCs w:val="32"/>
        </w:rPr>
        <w:t>从事甘蔗良种繁育推广、具有相应的非主要</w:t>
      </w:r>
      <w:r>
        <w:rPr>
          <w:rFonts w:ascii="仿宋_GB2312" w:hAnsi="仿宋" w:eastAsia="仿宋_GB2312"/>
          <w:sz w:val="32"/>
          <w:szCs w:val="32"/>
        </w:rPr>
        <w:t>农作物种子生产经营许可证</w:t>
      </w:r>
      <w:r>
        <w:rPr>
          <w:rFonts w:hint="eastAsia" w:ascii="仿宋_GB2312" w:hAnsi="仿宋" w:eastAsia="仿宋_GB2312"/>
          <w:sz w:val="32"/>
          <w:szCs w:val="32"/>
        </w:rPr>
        <w:t>的自然人、法人和其他组织。</w:t>
      </w:r>
    </w:p>
    <w:p>
      <w:pPr>
        <w:overflowPunct w:val="0"/>
        <w:autoSpaceDE w:val="0"/>
        <w:autoSpaceDN w:val="0"/>
        <w:spacing w:line="574" w:lineRule="exact"/>
        <w:ind w:firstLine="640" w:firstLineChars="200"/>
        <w:rPr>
          <w:rFonts w:ascii="仿宋_GB2312" w:hAnsi="宋体" w:eastAsia="仿宋_GB2312" w:cs="宋体"/>
          <w:kern w:val="0"/>
          <w:sz w:val="32"/>
          <w:szCs w:val="32"/>
        </w:rPr>
      </w:pPr>
      <w:r>
        <w:rPr>
          <w:rFonts w:hint="eastAsia" w:ascii="楷体_GB2312" w:eastAsia="楷体_GB2312"/>
          <w:bCs/>
          <w:sz w:val="32"/>
          <w:szCs w:val="32"/>
        </w:rPr>
        <w:t>（二）</w:t>
      </w:r>
      <w:r>
        <w:rPr>
          <w:rFonts w:hint="eastAsia" w:ascii="仿宋_GB2312" w:eastAsia="仿宋_GB2312"/>
          <w:kern w:val="0"/>
          <w:sz w:val="32"/>
          <w:szCs w:val="32"/>
        </w:rPr>
        <w:t>申报单位具有独立法人资格，与科研院所、高等院校、企业等单位联合申报的项目，第一申报单位应同时具有</w:t>
      </w:r>
      <w:r>
        <w:rPr>
          <w:rFonts w:hint="eastAsia" w:ascii="仿宋_GB2312" w:hAnsi="仿宋" w:eastAsia="仿宋_GB2312"/>
          <w:sz w:val="32"/>
          <w:szCs w:val="32"/>
        </w:rPr>
        <w:t>非主要</w:t>
      </w:r>
      <w:r>
        <w:rPr>
          <w:rFonts w:ascii="仿宋_GB2312" w:hAnsi="仿宋" w:eastAsia="仿宋_GB2312"/>
          <w:sz w:val="32"/>
          <w:szCs w:val="32"/>
        </w:rPr>
        <w:t>农作物种子生产经营许可证</w:t>
      </w:r>
      <w:r>
        <w:rPr>
          <w:rFonts w:hint="eastAsia" w:ascii="仿宋_GB2312" w:eastAsia="仿宋_GB2312"/>
          <w:sz w:val="32"/>
          <w:szCs w:val="32"/>
        </w:rPr>
        <w:t>和</w:t>
      </w:r>
      <w:r>
        <w:rPr>
          <w:rFonts w:hint="eastAsia" w:ascii="仿宋_GB2312" w:eastAsia="仿宋_GB2312"/>
          <w:kern w:val="0"/>
          <w:sz w:val="32"/>
          <w:szCs w:val="32"/>
        </w:rPr>
        <w:t>固定的良繁基地（提供第一申报单位的租地合同）。</w:t>
      </w:r>
    </w:p>
    <w:p>
      <w:pPr>
        <w:spacing w:line="574" w:lineRule="exact"/>
        <w:ind w:firstLine="640" w:firstLineChars="200"/>
        <w:rPr>
          <w:rFonts w:ascii="仿宋_GB2312" w:eastAsia="仿宋_GB2312"/>
          <w:kern w:val="0"/>
          <w:sz w:val="32"/>
          <w:szCs w:val="32"/>
        </w:rPr>
      </w:pPr>
      <w:r>
        <w:rPr>
          <w:rFonts w:hint="eastAsia" w:ascii="楷体_GB2312" w:eastAsia="楷体_GB2312"/>
          <w:bCs/>
          <w:sz w:val="32"/>
          <w:szCs w:val="32"/>
        </w:rPr>
        <w:t>（三）</w:t>
      </w:r>
      <w:r>
        <w:rPr>
          <w:rFonts w:hint="eastAsia" w:ascii="仿宋_GB2312" w:hAnsi="宋体" w:eastAsia="仿宋_GB2312" w:cs="宋体"/>
          <w:kern w:val="0"/>
          <w:sz w:val="32"/>
          <w:szCs w:val="32"/>
        </w:rPr>
        <w:t>申报主体应当具备建设基地的基本能力和条件。</w:t>
      </w:r>
    </w:p>
    <w:p>
      <w:pPr>
        <w:overflowPunct w:val="0"/>
        <w:autoSpaceDE w:val="0"/>
        <w:autoSpaceDN w:val="0"/>
        <w:spacing w:line="574"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1.申报建设一级基地的，应具备如下条件：具备繁种条件的企业联合具有育种条件和育种成果的科研单位共同申报（应当签订合作协议）；具有原原种扩繁能力和与承担任务相应的科研与生产基础条件；具备高级职称和中级职称技术人员各2名以上；有固定的良繁基地250亩以上，土地连片集中，单片面积不低于200亩，基地土地使用权10年以上。</w:t>
      </w:r>
    </w:p>
    <w:p>
      <w:pPr>
        <w:overflowPunct w:val="0"/>
        <w:autoSpaceDE w:val="0"/>
        <w:autoSpaceDN w:val="0"/>
        <w:spacing w:line="574"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2.申报建设二级基地的，应具备如下条件：具备中级职称技术人员2名；有固定的良繁基地500亩以上，土地相对连片集中，单片面积不低于200亩，基地土地使用权10年以上。可根据蔗区供种需求，在同一县（市、区）的不同乡镇村屯分片建设，统一管理，统一技术，统一标准。</w:t>
      </w:r>
    </w:p>
    <w:p>
      <w:pPr>
        <w:overflowPunct w:val="0"/>
        <w:autoSpaceDE w:val="0"/>
        <w:autoSpaceDN w:val="0"/>
        <w:spacing w:line="574"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3.申报建设三级基地的，应具备如下条件：具备初级职称技术人员3名；有固定的良繁基地750亩以上，土地相对连片集中，单片面积不低于200亩，基地土地使用权10年以上。可根据蔗区供种需求，在同一县（市、区）的不同乡镇村屯分片建设，统一管理，统一技术，统一标准。</w:t>
      </w:r>
    </w:p>
    <w:p>
      <w:pPr>
        <w:overflowPunct w:val="0"/>
        <w:autoSpaceDE w:val="0"/>
        <w:autoSpaceDN w:val="0"/>
        <w:spacing w:line="574" w:lineRule="exact"/>
        <w:ind w:firstLine="640" w:firstLineChars="200"/>
        <w:rPr>
          <w:rFonts w:ascii="仿宋_GB2312" w:eastAsia="仿宋_GB2312"/>
          <w:kern w:val="0"/>
          <w:sz w:val="32"/>
          <w:szCs w:val="32"/>
        </w:rPr>
      </w:pPr>
      <w:r>
        <w:rPr>
          <w:rFonts w:hint="eastAsia" w:ascii="仿宋_GB2312" w:eastAsia="仿宋_GB2312"/>
          <w:kern w:val="0"/>
          <w:sz w:val="32"/>
          <w:szCs w:val="32"/>
        </w:rPr>
        <w:t>4.申报主体有具体的建设资金筹措渠道和措施，确保落实基地建设自治区补助以外的所需资金。</w:t>
      </w:r>
    </w:p>
    <w:p>
      <w:pPr>
        <w:overflowPunct w:val="0"/>
        <w:autoSpaceDE w:val="0"/>
        <w:autoSpaceDN w:val="0"/>
        <w:spacing w:line="574"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5.申报单位具有良好的社会信用；近3年内无重大违规行为，且对审计或专项检查中发现农业项目管理和资金使用存在问题能够及时整改。</w:t>
      </w:r>
    </w:p>
    <w:p>
      <w:pPr>
        <w:widowControl/>
        <w:spacing w:line="574" w:lineRule="exact"/>
        <w:ind w:firstLine="640" w:firstLineChars="200"/>
        <w:jc w:val="left"/>
        <w:rPr>
          <w:rFonts w:ascii="仿宋_GB2312" w:hAnsi="宋体" w:eastAsia="仿宋_GB2312" w:cs="宋体"/>
          <w:kern w:val="0"/>
          <w:sz w:val="32"/>
          <w:szCs w:val="32"/>
        </w:rPr>
      </w:pPr>
      <w:r>
        <w:rPr>
          <w:rFonts w:hint="eastAsia" w:ascii="仿宋_GB2312" w:eastAsia="仿宋_GB2312"/>
          <w:sz w:val="32"/>
          <w:szCs w:val="32"/>
        </w:rPr>
        <w:t>6.行政机关不能作为申报单位进行申报；机关公务人员不能作为项目的负责人和主要研究人员。</w:t>
      </w:r>
    </w:p>
    <w:p>
      <w:pPr>
        <w:widowControl/>
        <w:spacing w:line="574"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7.各级基地有下列情形之一的，不给予项目建设补贴，已经获得补贴的</w:t>
      </w:r>
      <w:r>
        <w:rPr>
          <w:rFonts w:ascii="仿宋_GB2312" w:hAnsi="宋体" w:eastAsia="仿宋_GB2312" w:cs="宋体"/>
          <w:kern w:val="0"/>
          <w:sz w:val="32"/>
          <w:szCs w:val="32"/>
        </w:rPr>
        <w:t>，</w:t>
      </w:r>
      <w:r>
        <w:rPr>
          <w:rFonts w:hint="eastAsia" w:ascii="仿宋_GB2312" w:hAnsi="宋体" w:eastAsia="仿宋_GB2312" w:cs="宋体"/>
          <w:kern w:val="0"/>
          <w:sz w:val="32"/>
          <w:szCs w:val="32"/>
        </w:rPr>
        <w:t>由相关财政部门按规定予以收回或追回，并依法追究相关责任人的责任：</w:t>
      </w:r>
    </w:p>
    <w:p>
      <w:pPr>
        <w:widowControl/>
        <w:spacing w:line="574" w:lineRule="exac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（1）繁育推广未通过甘蔗品种登记的品种；</w:t>
      </w:r>
    </w:p>
    <w:p>
      <w:pPr>
        <w:widowControl/>
        <w:spacing w:line="574" w:lineRule="exact"/>
        <w:ind w:firstLine="63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（2）不按规定和要求建设基地或进行良种扩繁的；</w:t>
      </w:r>
    </w:p>
    <w:p>
      <w:pPr>
        <w:widowControl/>
        <w:spacing w:line="574" w:lineRule="exact"/>
        <w:ind w:firstLine="630"/>
        <w:jc w:val="left"/>
        <w:rPr>
          <w:rFonts w:ascii="仿宋_GB2312" w:hAnsi="宋体" w:eastAsia="仿宋_GB2312" w:cs="宋体"/>
          <w:kern w:val="0"/>
          <w:sz w:val="32"/>
          <w:szCs w:val="32"/>
        </w:rPr>
      </w:pPr>
      <w:r>
        <w:rPr>
          <w:rFonts w:hint="eastAsia" w:ascii="仿宋_GB2312" w:hAnsi="宋体" w:eastAsia="仿宋_GB2312" w:cs="宋体"/>
          <w:kern w:val="0"/>
          <w:sz w:val="32"/>
          <w:szCs w:val="32"/>
        </w:rPr>
        <w:t>（3）弄虚作假、套取</w:t>
      </w:r>
      <w:r>
        <w:rPr>
          <w:rFonts w:ascii="仿宋_GB2312" w:hAnsi="宋体" w:eastAsia="仿宋_GB2312" w:cs="宋体"/>
          <w:kern w:val="0"/>
          <w:sz w:val="32"/>
          <w:szCs w:val="32"/>
        </w:rPr>
        <w:t>补贴资金、</w:t>
      </w:r>
      <w:r>
        <w:rPr>
          <w:rFonts w:hint="eastAsia" w:ascii="仿宋_GB2312" w:hAnsi="宋体" w:eastAsia="仿宋_GB2312" w:cs="宋体"/>
          <w:kern w:val="0"/>
          <w:sz w:val="32"/>
          <w:szCs w:val="32"/>
        </w:rPr>
        <w:t>虚报基地建设面积或良种扩繁数量的；</w:t>
      </w:r>
    </w:p>
    <w:p>
      <w:pPr>
        <w:widowControl/>
        <w:spacing w:line="574"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（4）其他不予补贴的情形。</w:t>
      </w:r>
    </w:p>
    <w:p>
      <w:pPr>
        <w:spacing w:line="574"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五、项目申报要求</w:t>
      </w:r>
    </w:p>
    <w:p>
      <w:pPr>
        <w:spacing w:line="574" w:lineRule="exact"/>
        <w:ind w:firstLine="640" w:firstLineChars="200"/>
        <w:rPr>
          <w:rFonts w:hint="eastAsia" w:ascii="楷体_GB2312" w:eastAsia="楷体_GB2312"/>
          <w:bCs/>
          <w:kern w:val="0"/>
          <w:sz w:val="32"/>
          <w:szCs w:val="32"/>
        </w:rPr>
      </w:pPr>
      <w:r>
        <w:rPr>
          <w:rFonts w:hint="eastAsia" w:ascii="楷体_GB2312" w:eastAsia="楷体_GB2312"/>
          <w:bCs/>
          <w:kern w:val="0"/>
          <w:sz w:val="32"/>
          <w:szCs w:val="32"/>
        </w:rPr>
        <w:t>（一）项目申报主体及申报程序。</w:t>
      </w:r>
    </w:p>
    <w:p>
      <w:pPr>
        <w:spacing w:line="574" w:lineRule="exact"/>
        <w:ind w:firstLine="640" w:firstLineChars="200"/>
        <w:rPr>
          <w:rFonts w:hint="eastAsia" w:ascii="仿宋_GB2312" w:eastAsia="仿宋_GB2312"/>
          <w:bCs/>
          <w:sz w:val="32"/>
          <w:szCs w:val="32"/>
        </w:rPr>
      </w:pPr>
      <w:r>
        <w:rPr>
          <w:rFonts w:hint="eastAsia" w:ascii="仿宋_GB2312" w:eastAsia="仿宋_GB2312"/>
          <w:bCs/>
          <w:sz w:val="32"/>
          <w:szCs w:val="32"/>
        </w:rPr>
        <w:t>1.良繁基地由申报单位向所在地的县（市、区）糖业</w:t>
      </w:r>
      <w:r>
        <w:rPr>
          <w:rFonts w:ascii="仿宋_GB2312" w:eastAsia="仿宋_GB2312"/>
          <w:bCs/>
          <w:sz w:val="32"/>
          <w:szCs w:val="32"/>
        </w:rPr>
        <w:t>主管部门申报，</w:t>
      </w:r>
      <w:r>
        <w:rPr>
          <w:rFonts w:hint="eastAsia" w:ascii="仿宋_GB2312" w:eastAsia="仿宋_GB2312"/>
          <w:bCs/>
          <w:sz w:val="32"/>
          <w:szCs w:val="32"/>
        </w:rPr>
        <w:t>由设区市糖业主管部门汇总审核通过后，向自治区糖业发展办申报。</w:t>
      </w:r>
    </w:p>
    <w:p>
      <w:pPr>
        <w:spacing w:line="574" w:lineRule="exact"/>
        <w:ind w:firstLine="640" w:firstLineChars="200"/>
        <w:rPr>
          <w:rFonts w:hint="eastAsia" w:ascii="仿宋_GB2312" w:eastAsia="仿宋_GB2312"/>
          <w:bCs/>
          <w:sz w:val="32"/>
          <w:szCs w:val="32"/>
        </w:rPr>
      </w:pPr>
      <w:r>
        <w:rPr>
          <w:rFonts w:hint="eastAsia" w:ascii="仿宋_GB2312" w:eastAsia="仿宋_GB2312"/>
          <w:bCs/>
          <w:kern w:val="0"/>
          <w:sz w:val="32"/>
          <w:szCs w:val="32"/>
        </w:rPr>
        <w:t>2.自治区</w:t>
      </w:r>
      <w:r>
        <w:rPr>
          <w:rFonts w:hint="eastAsia" w:ascii="仿宋_GB2312" w:eastAsia="仿宋_GB2312"/>
          <w:bCs/>
          <w:sz w:val="32"/>
          <w:szCs w:val="32"/>
        </w:rPr>
        <w:t>监狱系统</w:t>
      </w:r>
      <w:r>
        <w:rPr>
          <w:rFonts w:hint="eastAsia" w:ascii="仿宋_GB2312" w:eastAsia="仿宋_GB2312"/>
          <w:bCs/>
          <w:kern w:val="0"/>
          <w:sz w:val="32"/>
          <w:szCs w:val="32"/>
        </w:rPr>
        <w:t>组织所属农场、企业申报实施的，由自治区</w:t>
      </w:r>
      <w:r>
        <w:rPr>
          <w:rFonts w:hint="eastAsia" w:ascii="仿宋_GB2312" w:eastAsia="仿宋_GB2312"/>
          <w:bCs/>
          <w:sz w:val="32"/>
          <w:szCs w:val="32"/>
        </w:rPr>
        <w:t>监狱管理</w:t>
      </w:r>
      <w:r>
        <w:rPr>
          <w:rFonts w:ascii="仿宋_GB2312" w:eastAsia="仿宋_GB2312"/>
          <w:bCs/>
          <w:sz w:val="32"/>
          <w:szCs w:val="32"/>
        </w:rPr>
        <w:t>局审核</w:t>
      </w:r>
      <w:r>
        <w:rPr>
          <w:rFonts w:hint="eastAsia" w:ascii="仿宋_GB2312" w:eastAsia="仿宋_GB2312"/>
          <w:bCs/>
          <w:sz w:val="32"/>
          <w:szCs w:val="32"/>
        </w:rPr>
        <w:t>通过</w:t>
      </w:r>
      <w:r>
        <w:rPr>
          <w:rFonts w:ascii="仿宋_GB2312" w:eastAsia="仿宋_GB2312"/>
          <w:bCs/>
          <w:sz w:val="32"/>
          <w:szCs w:val="32"/>
        </w:rPr>
        <w:t>后，</w:t>
      </w:r>
      <w:r>
        <w:rPr>
          <w:rFonts w:hint="eastAsia" w:ascii="仿宋_GB2312" w:eastAsia="仿宋_GB2312"/>
          <w:bCs/>
          <w:kern w:val="0"/>
          <w:sz w:val="32"/>
          <w:szCs w:val="32"/>
        </w:rPr>
        <w:t>向</w:t>
      </w:r>
      <w:r>
        <w:rPr>
          <w:rFonts w:hint="eastAsia" w:ascii="仿宋_GB2312" w:eastAsia="仿宋_GB2312"/>
          <w:bCs/>
          <w:sz w:val="32"/>
          <w:szCs w:val="32"/>
        </w:rPr>
        <w:t>自治区糖业发展办申报。</w:t>
      </w:r>
    </w:p>
    <w:p>
      <w:pPr>
        <w:spacing w:line="574" w:lineRule="exact"/>
        <w:ind w:firstLine="640" w:firstLineChars="200"/>
        <w:rPr>
          <w:rFonts w:ascii="仿宋_GB2312" w:eastAsia="仿宋_GB2312"/>
          <w:bCs/>
          <w:sz w:val="32"/>
          <w:szCs w:val="32"/>
        </w:rPr>
      </w:pPr>
      <w:r>
        <w:rPr>
          <w:rFonts w:hint="eastAsia" w:ascii="仿宋_GB2312" w:eastAsia="仿宋_GB2312"/>
          <w:bCs/>
          <w:sz w:val="32"/>
          <w:szCs w:val="32"/>
        </w:rPr>
        <w:t>3.已列入广西乡村振兴产业发展基础设施公共服务能力提升三年攻坚行动方案2023年实施计划的有关项目一并申报。</w:t>
      </w:r>
    </w:p>
    <w:p>
      <w:pPr>
        <w:tabs>
          <w:tab w:val="center" w:pos="4478"/>
        </w:tabs>
        <w:spacing w:line="574" w:lineRule="exact"/>
        <w:ind w:firstLine="640" w:firstLineChars="200"/>
        <w:rPr>
          <w:rFonts w:hint="eastAsia" w:ascii="楷体_GB2312" w:eastAsia="楷体_GB2312"/>
          <w:bCs/>
          <w:kern w:val="0"/>
          <w:sz w:val="32"/>
          <w:szCs w:val="32"/>
        </w:rPr>
      </w:pPr>
      <w:r>
        <w:rPr>
          <w:rFonts w:hint="eastAsia" w:ascii="楷体_GB2312" w:eastAsia="楷体_GB2312"/>
          <w:bCs/>
          <w:kern w:val="0"/>
          <w:sz w:val="32"/>
          <w:szCs w:val="32"/>
        </w:rPr>
        <w:t>（二）申报材料及要求。</w:t>
      </w:r>
    </w:p>
    <w:p>
      <w:pPr>
        <w:spacing w:line="574" w:lineRule="exact"/>
        <w:ind w:firstLine="640" w:firstLineChars="200"/>
        <w:rPr>
          <w:rFonts w:hint="eastAsia" w:ascii="仿宋_GB2312" w:eastAsia="仿宋_GB2312"/>
          <w:kern w:val="0"/>
          <w:sz w:val="32"/>
          <w:szCs w:val="32"/>
        </w:rPr>
      </w:pPr>
      <w:r>
        <w:rPr>
          <w:rFonts w:ascii="仿宋_GB2312" w:eastAsia="仿宋_GB2312"/>
          <w:kern w:val="0"/>
          <w:sz w:val="32"/>
          <w:szCs w:val="32"/>
        </w:rPr>
        <w:t>1</w:t>
      </w:r>
      <w:r>
        <w:rPr>
          <w:rFonts w:hint="eastAsia" w:ascii="仿宋_GB2312" w:eastAsia="仿宋_GB2312"/>
          <w:kern w:val="0"/>
          <w:sz w:val="32"/>
          <w:szCs w:val="32"/>
        </w:rPr>
        <w:t>.20</w:t>
      </w:r>
      <w:r>
        <w:rPr>
          <w:rFonts w:ascii="仿宋_GB2312" w:eastAsia="仿宋_GB2312"/>
          <w:kern w:val="0"/>
          <w:sz w:val="32"/>
          <w:szCs w:val="32"/>
        </w:rPr>
        <w:t>24</w:t>
      </w:r>
      <w:r>
        <w:rPr>
          <w:rFonts w:hint="eastAsia" w:ascii="仿宋_GB2312" w:eastAsia="仿宋_GB2312"/>
          <w:kern w:val="0"/>
          <w:sz w:val="32"/>
          <w:szCs w:val="32"/>
        </w:rPr>
        <w:t>年广西甘蔗良种繁育推广体系建设项目申报书（文本详见附件</w:t>
      </w:r>
      <w:r>
        <w:rPr>
          <w:rFonts w:ascii="仿宋_GB2312" w:eastAsia="仿宋_GB2312"/>
          <w:kern w:val="0"/>
          <w:sz w:val="32"/>
          <w:szCs w:val="32"/>
        </w:rPr>
        <w:t>1</w:t>
      </w:r>
      <w:r>
        <w:rPr>
          <w:rFonts w:hint="eastAsia" w:ascii="仿宋_GB2312" w:eastAsia="仿宋_GB2312"/>
          <w:kern w:val="0"/>
          <w:sz w:val="32"/>
          <w:szCs w:val="32"/>
        </w:rPr>
        <w:t>）。</w:t>
      </w:r>
    </w:p>
    <w:p>
      <w:pPr>
        <w:spacing w:line="574" w:lineRule="exact"/>
        <w:ind w:firstLine="640" w:firstLineChars="200"/>
        <w:rPr>
          <w:rFonts w:hint="eastAsia" w:ascii="仿宋_GB2312" w:eastAsia="仿宋_GB2312"/>
          <w:kern w:val="0"/>
          <w:sz w:val="32"/>
          <w:szCs w:val="32"/>
        </w:rPr>
      </w:pPr>
      <w:r>
        <w:rPr>
          <w:rFonts w:ascii="仿宋_GB2312" w:eastAsia="仿宋_GB2312"/>
          <w:kern w:val="0"/>
          <w:sz w:val="32"/>
          <w:szCs w:val="32"/>
        </w:rPr>
        <w:t>2</w:t>
      </w:r>
      <w:r>
        <w:rPr>
          <w:rFonts w:hint="eastAsia" w:ascii="仿宋_GB2312" w:eastAsia="仿宋_GB2312"/>
          <w:kern w:val="0"/>
          <w:sz w:val="32"/>
          <w:szCs w:val="32"/>
        </w:rPr>
        <w:t>.20</w:t>
      </w:r>
      <w:r>
        <w:rPr>
          <w:rFonts w:ascii="仿宋_GB2312" w:eastAsia="仿宋_GB2312"/>
          <w:kern w:val="0"/>
          <w:sz w:val="32"/>
          <w:szCs w:val="32"/>
        </w:rPr>
        <w:t>24</w:t>
      </w:r>
      <w:r>
        <w:rPr>
          <w:rFonts w:hint="eastAsia" w:ascii="仿宋_GB2312" w:eastAsia="仿宋_GB2312"/>
          <w:kern w:val="0"/>
          <w:sz w:val="32"/>
          <w:szCs w:val="32"/>
        </w:rPr>
        <w:t>年广西甘蔗良种繁育推广体系建设项目实施方案申报</w:t>
      </w:r>
      <w:r>
        <w:rPr>
          <w:rFonts w:ascii="仿宋_GB2312" w:eastAsia="仿宋_GB2312"/>
          <w:kern w:val="0"/>
          <w:sz w:val="32"/>
          <w:szCs w:val="32"/>
        </w:rPr>
        <w:t>文本</w:t>
      </w:r>
      <w:r>
        <w:rPr>
          <w:rFonts w:hint="eastAsia" w:ascii="仿宋_GB2312" w:eastAsia="仿宋_GB2312"/>
          <w:kern w:val="0"/>
          <w:sz w:val="32"/>
          <w:szCs w:val="32"/>
        </w:rPr>
        <w:t>（提纲详见附件</w:t>
      </w:r>
      <w:r>
        <w:rPr>
          <w:rFonts w:ascii="仿宋_GB2312" w:eastAsia="仿宋_GB2312"/>
          <w:kern w:val="0"/>
          <w:sz w:val="32"/>
          <w:szCs w:val="32"/>
        </w:rPr>
        <w:t>2</w:t>
      </w:r>
      <w:r>
        <w:rPr>
          <w:rFonts w:hint="eastAsia" w:ascii="仿宋_GB2312" w:eastAsia="仿宋_GB2312"/>
          <w:kern w:val="0"/>
          <w:sz w:val="32"/>
          <w:szCs w:val="32"/>
        </w:rPr>
        <w:t>）。</w:t>
      </w:r>
    </w:p>
    <w:p>
      <w:pPr>
        <w:spacing w:line="574" w:lineRule="exact"/>
        <w:ind w:firstLine="640" w:firstLineChars="200"/>
        <w:rPr>
          <w:rFonts w:ascii="仿宋_GB2312" w:eastAsia="仿宋_GB2312"/>
          <w:kern w:val="0"/>
          <w:sz w:val="32"/>
          <w:szCs w:val="32"/>
        </w:rPr>
      </w:pPr>
      <w:r>
        <w:rPr>
          <w:rFonts w:ascii="仿宋_GB2312" w:eastAsia="仿宋_GB2312"/>
          <w:kern w:val="0"/>
          <w:sz w:val="32"/>
          <w:szCs w:val="32"/>
        </w:rPr>
        <w:t>3</w:t>
      </w:r>
      <w:r>
        <w:rPr>
          <w:rFonts w:hint="eastAsia" w:ascii="仿宋_GB2312" w:eastAsia="仿宋_GB2312"/>
          <w:kern w:val="0"/>
          <w:sz w:val="32"/>
          <w:szCs w:val="32"/>
        </w:rPr>
        <w:t>.相关证明材料。</w:t>
      </w:r>
    </w:p>
    <w:p>
      <w:pPr>
        <w:spacing w:line="574"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（1）营业</w:t>
      </w:r>
      <w:r>
        <w:rPr>
          <w:rFonts w:ascii="仿宋_GB2312" w:eastAsia="仿宋_GB2312"/>
          <w:kern w:val="0"/>
          <w:sz w:val="32"/>
          <w:szCs w:val="32"/>
        </w:rPr>
        <w:t>执照</w:t>
      </w:r>
      <w:r>
        <w:rPr>
          <w:rFonts w:hint="eastAsia" w:ascii="仿宋_GB2312" w:eastAsia="仿宋_GB2312"/>
          <w:sz w:val="32"/>
          <w:szCs w:val="32"/>
        </w:rPr>
        <w:t>复印件</w:t>
      </w:r>
      <w:r>
        <w:rPr>
          <w:rFonts w:hint="eastAsia" w:ascii="仿宋_GB2312" w:eastAsia="仿宋_GB2312"/>
          <w:kern w:val="0"/>
          <w:sz w:val="32"/>
          <w:szCs w:val="32"/>
        </w:rPr>
        <w:t>；</w:t>
      </w:r>
    </w:p>
    <w:p>
      <w:pPr>
        <w:spacing w:line="574" w:lineRule="exact"/>
        <w:ind w:firstLine="640" w:firstLineChars="200"/>
        <w:rPr>
          <w:rFonts w:ascii="仿宋_GB2312" w:eastAsia="仿宋_GB2312"/>
          <w:sz w:val="32"/>
          <w:szCs w:val="32"/>
        </w:rPr>
      </w:pPr>
      <w:r>
        <w:rPr>
          <w:rFonts w:hint="eastAsia" w:ascii="仿宋_GB2312" w:eastAsia="仿宋_GB2312"/>
          <w:kern w:val="0"/>
          <w:sz w:val="32"/>
          <w:szCs w:val="32"/>
        </w:rPr>
        <w:t>（2）非主要</w:t>
      </w:r>
      <w:r>
        <w:rPr>
          <w:rFonts w:ascii="仿宋_GB2312" w:eastAsia="仿宋_GB2312"/>
          <w:kern w:val="0"/>
          <w:sz w:val="32"/>
          <w:szCs w:val="32"/>
        </w:rPr>
        <w:t>农作物种子生产经营许可证</w:t>
      </w:r>
      <w:r>
        <w:rPr>
          <w:rFonts w:hint="eastAsia" w:ascii="仿宋_GB2312" w:eastAsia="仿宋_GB2312"/>
          <w:kern w:val="0"/>
          <w:sz w:val="32"/>
          <w:szCs w:val="32"/>
        </w:rPr>
        <w:t>（甘蔗）</w:t>
      </w:r>
      <w:r>
        <w:rPr>
          <w:rFonts w:hint="eastAsia" w:ascii="仿宋_GB2312" w:eastAsia="仿宋_GB2312"/>
          <w:sz w:val="32"/>
          <w:szCs w:val="32"/>
        </w:rPr>
        <w:t>彩色复印件；</w:t>
      </w:r>
    </w:p>
    <w:p>
      <w:pPr>
        <w:spacing w:line="574" w:lineRule="exact"/>
        <w:ind w:firstLine="640" w:firstLineChars="200"/>
        <w:rPr>
          <w:rFonts w:ascii="仿宋_GB2312" w:eastAsia="仿宋_GB2312"/>
          <w:sz w:val="32"/>
          <w:szCs w:val="32"/>
        </w:rPr>
      </w:pPr>
      <w:r>
        <w:rPr>
          <w:rFonts w:hint="eastAsia" w:ascii="仿宋_GB2312" w:eastAsia="仿宋_GB2312"/>
          <w:sz w:val="32"/>
          <w:szCs w:val="32"/>
        </w:rPr>
        <w:t>（3）技术人员资格证明材料；</w:t>
      </w:r>
    </w:p>
    <w:p>
      <w:pPr>
        <w:spacing w:line="574" w:lineRule="exact"/>
        <w:ind w:firstLine="640" w:firstLineChars="200"/>
        <w:rPr>
          <w:rFonts w:ascii="仿宋_GB2312" w:eastAsia="仿宋_GB2312"/>
          <w:sz w:val="32"/>
          <w:szCs w:val="32"/>
        </w:rPr>
      </w:pPr>
      <w:r>
        <w:rPr>
          <w:rFonts w:hint="eastAsia" w:ascii="仿宋_GB2312" w:eastAsia="仿宋_GB2312"/>
          <w:sz w:val="32"/>
          <w:szCs w:val="32"/>
        </w:rPr>
        <w:t>（4）任（聘）用相关证明材料；</w:t>
      </w:r>
    </w:p>
    <w:p>
      <w:pPr>
        <w:spacing w:line="574" w:lineRule="exact"/>
        <w:ind w:firstLine="640" w:firstLineChars="200"/>
        <w:rPr>
          <w:rFonts w:ascii="仿宋_GB2312" w:eastAsia="仿宋_GB2312"/>
          <w:sz w:val="32"/>
          <w:szCs w:val="32"/>
        </w:rPr>
      </w:pPr>
      <w:r>
        <w:rPr>
          <w:rFonts w:hint="eastAsia" w:ascii="仿宋_GB2312" w:eastAsia="仿宋_GB2312"/>
          <w:sz w:val="32"/>
          <w:szCs w:val="32"/>
        </w:rPr>
        <w:t>（5）土地面积及使用权证明材料；</w:t>
      </w:r>
    </w:p>
    <w:p>
      <w:pPr>
        <w:spacing w:line="574" w:lineRule="exact"/>
        <w:ind w:firstLine="640" w:firstLineChars="200"/>
        <w:rPr>
          <w:rFonts w:ascii="仿宋_GB2312" w:eastAsia="仿宋_GB2312"/>
          <w:sz w:val="32"/>
          <w:szCs w:val="32"/>
        </w:rPr>
      </w:pPr>
      <w:r>
        <w:rPr>
          <w:rFonts w:hint="eastAsia" w:ascii="仿宋_GB2312" w:eastAsia="仿宋_GB2312"/>
          <w:sz w:val="32"/>
          <w:szCs w:val="32"/>
        </w:rPr>
        <w:t>（6）项目片区是否属于各级财政资金扶持建设的农业项目区以及是否属于非农规划区（林业、工业、商业用地等）的证明材料；</w:t>
      </w:r>
    </w:p>
    <w:p>
      <w:pPr>
        <w:spacing w:line="574" w:lineRule="exact"/>
        <w:ind w:firstLine="640" w:firstLineChars="200"/>
        <w:rPr>
          <w:rFonts w:ascii="仿宋_GB2312" w:eastAsia="仿宋_GB2312"/>
          <w:sz w:val="32"/>
          <w:szCs w:val="32"/>
        </w:rPr>
      </w:pPr>
      <w:r>
        <w:rPr>
          <w:rFonts w:hint="eastAsia" w:ascii="仿宋_GB2312" w:eastAsia="仿宋_GB2312"/>
          <w:sz w:val="32"/>
          <w:szCs w:val="32"/>
        </w:rPr>
        <w:t>（7）该片区最近3年是否获得过国家或自治区财政补贴证明材料；</w:t>
      </w:r>
    </w:p>
    <w:p>
      <w:pPr>
        <w:spacing w:line="574" w:lineRule="exact"/>
        <w:ind w:firstLine="640" w:firstLineChars="200"/>
        <w:rPr>
          <w:rFonts w:ascii="仿宋_GB2312" w:eastAsia="仿宋_GB2312"/>
          <w:sz w:val="32"/>
          <w:szCs w:val="32"/>
        </w:rPr>
      </w:pPr>
      <w:r>
        <w:rPr>
          <w:rFonts w:hint="eastAsia" w:ascii="仿宋_GB2312" w:eastAsia="仿宋_GB2312"/>
          <w:sz w:val="32"/>
          <w:szCs w:val="32"/>
        </w:rPr>
        <w:t>（8）申报单位近3年内良好的企业信用证明</w:t>
      </w:r>
      <w:r>
        <w:rPr>
          <w:rFonts w:ascii="仿宋_GB2312" w:eastAsia="仿宋_GB2312"/>
          <w:sz w:val="32"/>
          <w:szCs w:val="32"/>
        </w:rPr>
        <w:t>材料</w:t>
      </w:r>
      <w:r>
        <w:rPr>
          <w:rFonts w:hint="eastAsia" w:ascii="仿宋_GB2312" w:eastAsia="仿宋_GB2312"/>
          <w:sz w:val="32"/>
          <w:szCs w:val="32"/>
        </w:rPr>
        <w:t>；</w:t>
      </w:r>
    </w:p>
    <w:p>
      <w:pPr>
        <w:spacing w:line="574" w:lineRule="exact"/>
        <w:ind w:firstLine="640" w:firstLineChars="200"/>
        <w:rPr>
          <w:rFonts w:ascii="仿宋_GB2312" w:eastAsia="仿宋_GB2312"/>
          <w:sz w:val="32"/>
          <w:szCs w:val="32"/>
        </w:rPr>
      </w:pPr>
      <w:r>
        <w:rPr>
          <w:rFonts w:hint="eastAsia" w:ascii="仿宋_GB2312" w:eastAsia="仿宋_GB2312"/>
          <w:sz w:val="32"/>
          <w:szCs w:val="32"/>
        </w:rPr>
        <w:t>（9）申报一级基地的还需提交</w:t>
      </w:r>
      <w:r>
        <w:rPr>
          <w:rFonts w:hint="eastAsia" w:ascii="仿宋_GB2312" w:eastAsia="仿宋_GB2312"/>
          <w:kern w:val="0"/>
          <w:sz w:val="32"/>
          <w:szCs w:val="32"/>
        </w:rPr>
        <w:t>科研单位与繁种企业签订合作协议复印件，</w:t>
      </w:r>
      <w:r>
        <w:rPr>
          <w:rFonts w:hint="eastAsia" w:ascii="仿宋_GB2312" w:eastAsia="仿宋_GB2312"/>
          <w:sz w:val="32"/>
          <w:szCs w:val="32"/>
        </w:rPr>
        <w:t>品种权人（单位）的书面同意证明材料各1份；</w:t>
      </w:r>
    </w:p>
    <w:p>
      <w:pPr>
        <w:spacing w:line="574"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（10）联合申报项目的，提交联合申报项目合作协议复印件。</w:t>
      </w:r>
    </w:p>
    <w:p>
      <w:pPr>
        <w:spacing w:line="574" w:lineRule="exact"/>
        <w:ind w:firstLine="640" w:firstLineChars="200"/>
        <w:rPr>
          <w:rFonts w:hint="eastAsia" w:ascii="仿宋_GB2312" w:eastAsia="仿宋_GB2312"/>
          <w:kern w:val="0"/>
          <w:sz w:val="32"/>
          <w:szCs w:val="32"/>
        </w:rPr>
      </w:pPr>
      <w:r>
        <w:rPr>
          <w:rFonts w:ascii="仿宋_GB2312" w:eastAsia="仿宋_GB2312"/>
          <w:kern w:val="0"/>
          <w:sz w:val="32"/>
          <w:szCs w:val="32"/>
        </w:rPr>
        <w:t>4</w:t>
      </w:r>
      <w:r>
        <w:rPr>
          <w:rFonts w:hint="eastAsia" w:ascii="仿宋_GB2312" w:eastAsia="仿宋_GB2312"/>
          <w:kern w:val="0"/>
          <w:sz w:val="32"/>
          <w:szCs w:val="32"/>
        </w:rPr>
        <w:t>.申报单位自主投资（未获得过国家或自治区相关项目的）先行完成建设的，申请自治区一次性补助资金的还需提供业主相关工程建设的竣工验收报告及建设资金来源证明（由有资质单位出具）复印件1份。</w:t>
      </w:r>
    </w:p>
    <w:p>
      <w:pPr>
        <w:spacing w:line="574" w:lineRule="exact"/>
        <w:ind w:firstLine="640" w:firstLineChars="200"/>
        <w:rPr>
          <w:rFonts w:hint="eastAsia" w:ascii="黑体" w:hAnsi="黑体" w:eastAsia="黑体"/>
          <w:sz w:val="32"/>
          <w:szCs w:val="32"/>
        </w:rPr>
      </w:pPr>
      <w:r>
        <w:rPr>
          <w:rFonts w:hint="eastAsia" w:ascii="黑体" w:hAnsi="黑体" w:eastAsia="黑体"/>
          <w:kern w:val="0"/>
          <w:sz w:val="32"/>
          <w:szCs w:val="32"/>
        </w:rPr>
        <w:t>六、</w:t>
      </w:r>
      <w:r>
        <w:rPr>
          <w:rFonts w:hint="eastAsia" w:ascii="黑体" w:hAnsi="黑体" w:eastAsia="黑体"/>
          <w:sz w:val="32"/>
          <w:szCs w:val="32"/>
        </w:rPr>
        <w:t>实施步骤</w:t>
      </w:r>
    </w:p>
    <w:p>
      <w:pPr>
        <w:adjustRightInd w:val="0"/>
        <w:snapToGrid w:val="0"/>
        <w:spacing w:line="574" w:lineRule="exact"/>
        <w:ind w:firstLine="640" w:firstLineChars="200"/>
        <w:rPr>
          <w:rFonts w:hint="eastAsia" w:ascii="仿宋_GB2312" w:eastAsia="仿宋_GB2312"/>
          <w:kern w:val="0"/>
          <w:sz w:val="32"/>
          <w:szCs w:val="32"/>
        </w:rPr>
      </w:pPr>
      <w:r>
        <w:rPr>
          <w:rFonts w:hint="eastAsia" w:ascii="楷体_GB2312" w:eastAsia="楷体_GB2312"/>
          <w:bCs/>
          <w:kern w:val="0"/>
          <w:sz w:val="32"/>
          <w:szCs w:val="32"/>
        </w:rPr>
        <w:t>（一）组织申报。</w:t>
      </w:r>
      <w:r>
        <w:rPr>
          <w:rFonts w:hint="eastAsia" w:ascii="仿宋_GB2312" w:eastAsia="仿宋_GB2312"/>
          <w:kern w:val="0"/>
          <w:sz w:val="32"/>
          <w:szCs w:val="32"/>
        </w:rPr>
        <w:t>自治区糖业发展办结合全区统一建设规划，发布良繁基地项目申报指南，组织各有关市、县进行项目申报。</w:t>
      </w:r>
    </w:p>
    <w:p>
      <w:pPr>
        <w:adjustRightInd w:val="0"/>
        <w:snapToGrid w:val="0"/>
        <w:spacing w:line="574" w:lineRule="exact"/>
        <w:ind w:firstLine="640" w:firstLineChars="200"/>
        <w:rPr>
          <w:rFonts w:hint="eastAsia" w:ascii="仿宋_GB2312" w:eastAsia="仿宋_GB2312"/>
          <w:kern w:val="0"/>
          <w:sz w:val="32"/>
          <w:szCs w:val="32"/>
        </w:rPr>
      </w:pPr>
      <w:r>
        <w:rPr>
          <w:rFonts w:hint="eastAsia" w:ascii="楷体_GB2312" w:eastAsia="楷体_GB2312"/>
          <w:bCs/>
          <w:kern w:val="0"/>
          <w:sz w:val="32"/>
          <w:szCs w:val="32"/>
        </w:rPr>
        <w:t>（二）初核评审。</w:t>
      </w:r>
      <w:r>
        <w:rPr>
          <w:rFonts w:hint="eastAsia" w:ascii="仿宋_GB2312" w:eastAsia="仿宋_GB2312"/>
          <w:kern w:val="0"/>
          <w:sz w:val="32"/>
          <w:szCs w:val="32"/>
        </w:rPr>
        <w:t>结合各地申报情况，自治区糖业发展办组织人员对申报项目进行实地初核，并组织专家组对申报项目进行专家评审。</w:t>
      </w:r>
    </w:p>
    <w:p>
      <w:pPr>
        <w:spacing w:line="574" w:lineRule="exact"/>
        <w:ind w:firstLine="640" w:firstLineChars="200"/>
        <w:rPr>
          <w:rFonts w:hint="eastAsia" w:ascii="仿宋_GB2312" w:eastAsia="仿宋_GB2312"/>
          <w:kern w:val="0"/>
          <w:sz w:val="32"/>
          <w:szCs w:val="32"/>
        </w:rPr>
      </w:pPr>
      <w:r>
        <w:rPr>
          <w:rFonts w:hint="eastAsia" w:ascii="楷体_GB2312" w:eastAsia="楷体_GB2312"/>
          <w:bCs/>
          <w:kern w:val="0"/>
          <w:sz w:val="32"/>
          <w:szCs w:val="32"/>
        </w:rPr>
        <w:t>（三）公示批复。</w:t>
      </w:r>
      <w:r>
        <w:rPr>
          <w:rFonts w:hint="eastAsia" w:ascii="仿宋_GB2312" w:eastAsia="仿宋_GB2312"/>
          <w:kern w:val="0"/>
          <w:sz w:val="32"/>
          <w:szCs w:val="32"/>
        </w:rPr>
        <w:t>对通过专家评审的项目，按程序报自治区糖业发展办党组会议审定后，按要求进行公示；公示无异议后，由自治区糖业发展办对项目进行批复。</w:t>
      </w:r>
    </w:p>
    <w:p>
      <w:pPr>
        <w:spacing w:line="574" w:lineRule="exact"/>
        <w:ind w:firstLine="640" w:firstLineChars="200"/>
        <w:rPr>
          <w:rFonts w:hint="eastAsia" w:ascii="仿宋_GB2312" w:eastAsia="仿宋_GB2312"/>
          <w:kern w:val="0"/>
          <w:sz w:val="32"/>
          <w:szCs w:val="32"/>
        </w:rPr>
      </w:pPr>
      <w:r>
        <w:rPr>
          <w:rFonts w:hint="eastAsia" w:ascii="楷体_GB2312" w:eastAsia="楷体_GB2312"/>
          <w:bCs/>
          <w:kern w:val="0"/>
          <w:sz w:val="32"/>
          <w:szCs w:val="32"/>
        </w:rPr>
        <w:t>（四）资金下达。</w:t>
      </w:r>
      <w:r>
        <w:rPr>
          <w:rFonts w:hint="eastAsia" w:ascii="仿宋_GB2312" w:eastAsia="仿宋_GB2312"/>
          <w:kern w:val="0"/>
          <w:sz w:val="32"/>
          <w:szCs w:val="32"/>
        </w:rPr>
        <w:t>自治区财政厅根据项目核定的补助金额，按</w:t>
      </w:r>
      <w:r>
        <w:rPr>
          <w:rFonts w:hint="eastAsia" w:ascii="仿宋_GB2312" w:eastAsia="仿宋_GB2312"/>
          <w:sz w:val="32"/>
          <w:szCs w:val="32"/>
        </w:rPr>
        <w:t>规定程序下达资金到有关市县。</w:t>
      </w:r>
    </w:p>
    <w:p>
      <w:pPr>
        <w:spacing w:line="574" w:lineRule="exact"/>
        <w:ind w:firstLine="640" w:firstLineChars="200"/>
        <w:rPr>
          <w:rFonts w:ascii="仿宋_GB2312" w:eastAsia="仿宋_GB2312"/>
          <w:kern w:val="0"/>
          <w:sz w:val="32"/>
          <w:szCs w:val="32"/>
        </w:rPr>
      </w:pPr>
      <w:r>
        <w:rPr>
          <w:rFonts w:hint="eastAsia" w:ascii="楷体_GB2312" w:eastAsia="楷体_GB2312"/>
          <w:bCs/>
          <w:kern w:val="0"/>
          <w:sz w:val="32"/>
          <w:szCs w:val="32"/>
        </w:rPr>
        <w:t>（五）建设验收。</w:t>
      </w:r>
      <w:r>
        <w:rPr>
          <w:rFonts w:hint="eastAsia" w:ascii="仿宋_GB2312" w:eastAsia="仿宋_GB2312"/>
          <w:kern w:val="0"/>
          <w:sz w:val="32"/>
          <w:szCs w:val="32"/>
        </w:rPr>
        <w:t>按照属地管理原则，县级糖业主管部门负责良繁基地项目的建设监管、验收及日常管理等。</w:t>
      </w:r>
    </w:p>
    <w:p>
      <w:pPr>
        <w:widowControl/>
        <w:spacing w:line="574" w:lineRule="exact"/>
        <w:ind w:firstLine="640" w:firstLineChars="200"/>
        <w:rPr>
          <w:rFonts w:ascii="仿宋_GB2312" w:eastAsia="仿宋_GB2312"/>
          <w:kern w:val="0"/>
          <w:sz w:val="32"/>
          <w:szCs w:val="32"/>
        </w:rPr>
      </w:pPr>
      <w:r>
        <w:rPr>
          <w:rFonts w:hint="eastAsia" w:ascii="楷体_GB2312" w:eastAsia="楷体_GB2312"/>
          <w:bCs/>
          <w:kern w:val="0"/>
          <w:sz w:val="32"/>
          <w:szCs w:val="32"/>
        </w:rPr>
        <w:t>（六）补贴发放。</w:t>
      </w:r>
      <w:r>
        <w:rPr>
          <w:rFonts w:hint="eastAsia" w:ascii="仿宋_GB2312" w:eastAsia="仿宋_GB2312"/>
          <w:sz w:val="32"/>
          <w:szCs w:val="32"/>
        </w:rPr>
        <w:t>项目通过验收后，</w:t>
      </w:r>
      <w:r>
        <w:rPr>
          <w:rFonts w:hint="eastAsia" w:ascii="仿宋_GB2312" w:hAnsi="宋体" w:eastAsia="仿宋_GB2312" w:cs="宋体"/>
          <w:kern w:val="0"/>
          <w:sz w:val="32"/>
          <w:szCs w:val="32"/>
        </w:rPr>
        <w:t>良繁基地所在地财政部门根据项目业主申请和糖业主管部门审核确认意见，按程序核拨资金。</w:t>
      </w:r>
      <w:r>
        <w:rPr>
          <w:rFonts w:hint="eastAsia" w:ascii="仿宋_GB2312" w:eastAsia="仿宋_GB2312"/>
          <w:kern w:val="0"/>
          <w:sz w:val="32"/>
          <w:szCs w:val="32"/>
        </w:rPr>
        <w:t>基地建设不能按要求完成、验收不合格或发现挪用、</w:t>
      </w:r>
      <w:r>
        <w:rPr>
          <w:rFonts w:ascii="仿宋_GB2312" w:eastAsia="仿宋_GB2312"/>
          <w:kern w:val="0"/>
          <w:sz w:val="32"/>
          <w:szCs w:val="32"/>
        </w:rPr>
        <w:t>套取</w:t>
      </w:r>
      <w:r>
        <w:rPr>
          <w:rFonts w:hint="eastAsia" w:ascii="仿宋_GB2312" w:eastAsia="仿宋_GB2312"/>
          <w:kern w:val="0"/>
          <w:sz w:val="32"/>
          <w:szCs w:val="32"/>
        </w:rPr>
        <w:t>补助资金等情况，自治区财政厅在下一年度的应拨补助资金中扣回或按规定程序追回。</w:t>
      </w:r>
    </w:p>
    <w:p>
      <w:pPr>
        <w:widowControl/>
        <w:spacing w:line="574" w:lineRule="exact"/>
        <w:ind w:firstLine="640" w:firstLineChars="200"/>
        <w:rPr>
          <w:rFonts w:hint="eastAsia" w:ascii="仿宋_GB2312" w:eastAsia="仿宋_GB2312"/>
          <w:kern w:val="0"/>
          <w:sz w:val="32"/>
          <w:szCs w:val="32"/>
        </w:rPr>
      </w:pPr>
    </w:p>
    <w:p>
      <w:pPr>
        <w:spacing w:line="574" w:lineRule="exact"/>
        <w:ind w:firstLine="632" w:firstLineChars="200"/>
        <w:rPr>
          <w:rFonts w:ascii="仿宋_GB2312" w:eastAsia="仿宋_GB2312"/>
          <w:kern w:val="0"/>
          <w:sz w:val="32"/>
          <w:szCs w:val="32"/>
        </w:rPr>
      </w:pPr>
      <w:r>
        <w:rPr>
          <w:rFonts w:hint="eastAsia" w:ascii="仿宋_GB2312" w:eastAsia="仿宋_GB2312"/>
          <w:spacing w:val="-2"/>
          <w:sz w:val="32"/>
          <w:szCs w:val="32"/>
        </w:rPr>
        <w:t>附件：</w:t>
      </w:r>
      <w:r>
        <w:rPr>
          <w:rFonts w:ascii="仿宋_GB2312" w:eastAsia="仿宋_GB2312"/>
          <w:kern w:val="0"/>
          <w:sz w:val="32"/>
          <w:szCs w:val="32"/>
        </w:rPr>
        <w:t>1</w:t>
      </w:r>
      <w:r>
        <w:rPr>
          <w:rFonts w:hint="eastAsia" w:ascii="仿宋_GB2312" w:eastAsia="仿宋_GB2312"/>
          <w:kern w:val="0"/>
          <w:sz w:val="32"/>
          <w:szCs w:val="32"/>
        </w:rPr>
        <w:t>.20</w:t>
      </w:r>
      <w:r>
        <w:rPr>
          <w:rFonts w:ascii="仿宋_GB2312" w:eastAsia="仿宋_GB2312"/>
          <w:kern w:val="0"/>
          <w:sz w:val="32"/>
          <w:szCs w:val="32"/>
        </w:rPr>
        <w:t>24</w:t>
      </w:r>
      <w:r>
        <w:rPr>
          <w:rFonts w:hint="eastAsia" w:ascii="仿宋_GB2312" w:eastAsia="仿宋_GB2312"/>
          <w:kern w:val="0"/>
          <w:sz w:val="32"/>
          <w:szCs w:val="32"/>
        </w:rPr>
        <w:t>年广西甘蔗良种繁育推广体系建设项目申报</w:t>
      </w:r>
    </w:p>
    <w:p>
      <w:pPr>
        <w:spacing w:line="574" w:lineRule="exact"/>
        <w:ind w:firstLine="1920" w:firstLineChars="600"/>
        <w:rPr>
          <w:rFonts w:ascii="仿宋_GB2312" w:eastAsia="仿宋_GB2312"/>
          <w:kern w:val="0"/>
          <w:sz w:val="32"/>
          <w:szCs w:val="32"/>
        </w:rPr>
      </w:pPr>
      <w:r>
        <w:rPr>
          <w:rFonts w:hint="eastAsia" w:ascii="仿宋_GB2312" w:eastAsia="仿宋_GB2312"/>
          <w:kern w:val="0"/>
          <w:sz w:val="32"/>
          <w:szCs w:val="32"/>
        </w:rPr>
        <w:t>书（文本）</w:t>
      </w:r>
    </w:p>
    <w:p>
      <w:pPr>
        <w:spacing w:line="574" w:lineRule="exact"/>
        <w:ind w:firstLine="1600" w:firstLineChars="500"/>
        <w:rPr>
          <w:rFonts w:ascii="仿宋_GB2312" w:eastAsia="仿宋_GB2312"/>
          <w:kern w:val="0"/>
          <w:sz w:val="32"/>
          <w:szCs w:val="32"/>
        </w:rPr>
      </w:pPr>
      <w:r>
        <w:rPr>
          <w:rFonts w:ascii="仿宋_GB2312" w:eastAsia="仿宋_GB2312"/>
          <w:kern w:val="0"/>
          <w:sz w:val="32"/>
          <w:szCs w:val="32"/>
        </w:rPr>
        <w:t>2.</w:t>
      </w:r>
      <w:r>
        <w:rPr>
          <w:rFonts w:hint="eastAsia" w:ascii="仿宋_GB2312" w:eastAsia="仿宋_GB2312"/>
          <w:kern w:val="0"/>
          <w:sz w:val="32"/>
          <w:szCs w:val="32"/>
        </w:rPr>
        <w:t>20</w:t>
      </w:r>
      <w:r>
        <w:rPr>
          <w:rFonts w:ascii="仿宋_GB2312" w:eastAsia="仿宋_GB2312"/>
          <w:kern w:val="0"/>
          <w:sz w:val="32"/>
          <w:szCs w:val="32"/>
        </w:rPr>
        <w:t>24</w:t>
      </w:r>
      <w:r>
        <w:rPr>
          <w:rFonts w:hint="eastAsia" w:ascii="仿宋_GB2312" w:eastAsia="仿宋_GB2312"/>
          <w:kern w:val="0"/>
          <w:sz w:val="32"/>
          <w:szCs w:val="32"/>
        </w:rPr>
        <w:t>年广西甘蔗良种繁育推广体系建设项目实施</w:t>
      </w:r>
    </w:p>
    <w:p>
      <w:pPr>
        <w:spacing w:line="574" w:lineRule="exact"/>
        <w:ind w:firstLine="1920" w:firstLineChars="600"/>
        <w:rPr>
          <w:rFonts w:hint="eastAsia" w:ascii="仿宋_GB2312" w:eastAsia="仿宋_GB2312"/>
          <w:kern w:val="0"/>
          <w:sz w:val="32"/>
          <w:szCs w:val="32"/>
        </w:rPr>
      </w:pPr>
      <w:r>
        <w:rPr>
          <w:rFonts w:hint="eastAsia" w:ascii="仿宋_GB2312" w:eastAsia="仿宋_GB2312"/>
          <w:kern w:val="0"/>
          <w:sz w:val="32"/>
          <w:szCs w:val="32"/>
        </w:rPr>
        <w:t>方案申报文本（提纲）</w:t>
      </w:r>
    </w:p>
    <w:p>
      <w:pPr>
        <w:widowControl/>
        <w:spacing w:line="574" w:lineRule="exact"/>
        <w:ind w:firstLine="640" w:firstLineChars="200"/>
        <w:rPr>
          <w:rFonts w:hint="eastAsia" w:ascii="仿宋_GB2312" w:eastAsia="仿宋_GB2312"/>
          <w:kern w:val="0"/>
          <w:sz w:val="32"/>
          <w:szCs w:val="32"/>
        </w:rPr>
      </w:pPr>
    </w:p>
    <w:p>
      <w:pPr>
        <w:spacing w:line="660" w:lineRule="exact"/>
        <w:rPr>
          <w:rFonts w:ascii="黑体" w:hAnsi="黑体" w:eastAsia="黑体" w:cs="黑体"/>
          <w:kern w:val="0"/>
          <w:sz w:val="32"/>
          <w:szCs w:val="32"/>
        </w:rPr>
      </w:pPr>
    </w:p>
    <w:p>
      <w:pPr>
        <w:spacing w:line="660" w:lineRule="exact"/>
        <w:rPr>
          <w:rFonts w:ascii="黑体" w:hAnsi="黑体" w:eastAsia="黑体" w:cs="黑体"/>
          <w:kern w:val="0"/>
          <w:sz w:val="32"/>
          <w:szCs w:val="32"/>
        </w:rPr>
      </w:pPr>
    </w:p>
    <w:p>
      <w:pPr>
        <w:spacing w:line="660" w:lineRule="exact"/>
        <w:rPr>
          <w:rFonts w:ascii="黑体" w:hAnsi="黑体" w:eastAsia="黑体" w:cs="黑体"/>
          <w:kern w:val="0"/>
          <w:sz w:val="32"/>
          <w:szCs w:val="32"/>
        </w:rPr>
      </w:pPr>
    </w:p>
    <w:p>
      <w:pPr>
        <w:spacing w:line="660" w:lineRule="exact"/>
        <w:rPr>
          <w:rFonts w:ascii="黑体" w:hAnsi="黑体" w:eastAsia="黑体" w:cs="黑体"/>
          <w:kern w:val="0"/>
          <w:sz w:val="32"/>
          <w:szCs w:val="32"/>
        </w:rPr>
      </w:pPr>
    </w:p>
    <w:p>
      <w:pPr>
        <w:spacing w:line="660" w:lineRule="exact"/>
        <w:rPr>
          <w:rFonts w:ascii="黑体" w:hAnsi="黑体" w:eastAsia="黑体" w:cs="黑体"/>
          <w:kern w:val="0"/>
          <w:sz w:val="32"/>
          <w:szCs w:val="32"/>
        </w:rPr>
      </w:pPr>
    </w:p>
    <w:p>
      <w:pPr>
        <w:spacing w:line="660" w:lineRule="exact"/>
        <w:rPr>
          <w:rFonts w:ascii="黑体" w:hAnsi="黑体" w:eastAsia="黑体" w:cs="黑体"/>
          <w:kern w:val="0"/>
          <w:sz w:val="32"/>
          <w:szCs w:val="32"/>
        </w:rPr>
      </w:pPr>
    </w:p>
    <w:p>
      <w:pPr>
        <w:spacing w:line="660" w:lineRule="exact"/>
        <w:rPr>
          <w:rFonts w:ascii="黑体" w:hAnsi="黑体" w:eastAsia="黑体" w:cs="黑体"/>
          <w:kern w:val="0"/>
          <w:sz w:val="32"/>
          <w:szCs w:val="32"/>
        </w:rPr>
      </w:pPr>
    </w:p>
    <w:p>
      <w:pPr>
        <w:spacing w:line="660" w:lineRule="exact"/>
        <w:rPr>
          <w:rFonts w:ascii="黑体" w:hAnsi="黑体" w:eastAsia="黑体" w:cs="黑体"/>
          <w:kern w:val="0"/>
          <w:sz w:val="32"/>
          <w:szCs w:val="32"/>
        </w:rPr>
      </w:pPr>
    </w:p>
    <w:p>
      <w:pPr>
        <w:spacing w:line="660" w:lineRule="exact"/>
        <w:rPr>
          <w:rFonts w:ascii="黑体" w:hAnsi="黑体" w:eastAsia="黑体" w:cs="黑体"/>
          <w:kern w:val="0"/>
          <w:sz w:val="32"/>
          <w:szCs w:val="32"/>
        </w:rPr>
      </w:pPr>
    </w:p>
    <w:p>
      <w:pPr>
        <w:spacing w:line="660" w:lineRule="exact"/>
        <w:rPr>
          <w:rFonts w:ascii="黑体" w:hAnsi="黑体" w:eastAsia="黑体" w:cs="黑体"/>
          <w:kern w:val="0"/>
          <w:sz w:val="32"/>
          <w:szCs w:val="32"/>
        </w:rPr>
      </w:pPr>
    </w:p>
    <w:p>
      <w:pPr>
        <w:spacing w:line="660" w:lineRule="exact"/>
        <w:rPr>
          <w:rFonts w:ascii="黑体" w:hAnsi="黑体" w:eastAsia="黑体" w:cs="黑体"/>
          <w:kern w:val="0"/>
          <w:sz w:val="32"/>
          <w:szCs w:val="32"/>
        </w:rPr>
      </w:pPr>
    </w:p>
    <w:p>
      <w:pPr>
        <w:spacing w:line="660" w:lineRule="exact"/>
        <w:rPr>
          <w:rFonts w:ascii="黑体" w:hAnsi="黑体" w:eastAsia="黑体" w:cs="黑体"/>
          <w:kern w:val="0"/>
          <w:sz w:val="32"/>
          <w:szCs w:val="32"/>
        </w:rPr>
      </w:pPr>
    </w:p>
    <w:p>
      <w:pPr>
        <w:spacing w:line="660" w:lineRule="exact"/>
        <w:rPr>
          <w:rFonts w:ascii="黑体" w:hAnsi="黑体" w:eastAsia="黑体" w:cs="黑体"/>
          <w:kern w:val="0"/>
          <w:sz w:val="32"/>
          <w:szCs w:val="32"/>
        </w:rPr>
      </w:pPr>
    </w:p>
    <w:p>
      <w:pPr>
        <w:spacing w:line="660" w:lineRule="exact"/>
        <w:rPr>
          <w:rFonts w:ascii="黑体" w:hAnsi="黑体" w:eastAsia="黑体" w:cs="黑体"/>
          <w:kern w:val="0"/>
          <w:sz w:val="32"/>
          <w:szCs w:val="32"/>
        </w:rPr>
      </w:pPr>
    </w:p>
    <w:p>
      <w:pPr>
        <w:spacing w:line="660" w:lineRule="exact"/>
        <w:rPr>
          <w:rFonts w:hint="eastAsia" w:ascii="黑体" w:hAnsi="黑体" w:eastAsia="黑体" w:cs="黑体"/>
          <w:kern w:val="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7ADB2056"/>
    <w:rsid w:val="7ADB2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2023-07-31T02:04:00Z</dcterms:created>
  <dc:creator>never</dc:creator>
  <cp:lastModifiedBy>never</cp:lastModifiedBy>
  <dcterms:modified xsi:type="dcterms:W3CDTF">2023-07-31T02:04:23Z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26CB375794EA4A6BB528A9AB8134016D_11</vt:lpwstr>
  </property>
</Properties>
</file>