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74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napToGrid w:val="0"/>
        <w:spacing w:line="574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项目申请报告编制提纲</w:t>
      </w:r>
    </w:p>
    <w:p>
      <w:pPr>
        <w:widowControl/>
        <w:snapToGrid w:val="0"/>
        <w:spacing w:line="574" w:lineRule="exact"/>
        <w:jc w:val="center"/>
        <w:rPr>
          <w:rFonts w:hint="eastAsia" w:ascii="楷体" w:hAnsi="楷体" w:eastAsia="楷体" w:cs="Arial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（具体标题由申报单位根据申报项目确定）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74" w:lineRule="exact"/>
        <w:ind w:firstLine="624"/>
        <w:rPr>
          <w:rFonts w:ascii="黑体" w:hAnsi="黑体" w:eastAsia="黑体" w:cs="Arial"/>
          <w:sz w:val="32"/>
          <w:szCs w:val="32"/>
          <w:highlight w:val="yellow"/>
        </w:rPr>
      </w:pPr>
    </w:p>
    <w:p>
      <w:pPr>
        <w:pStyle w:val="2"/>
        <w:shd w:val="clear" w:color="auto" w:fill="FFFFFF"/>
        <w:snapToGrid w:val="0"/>
        <w:spacing w:before="0" w:beforeAutospacing="0" w:after="0" w:afterAutospacing="0" w:line="574" w:lineRule="exact"/>
        <w:ind w:firstLine="624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一、 企业基本情况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74" w:lineRule="exact"/>
        <w:ind w:firstLine="624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楷体_GB2312" w:hAnsi="Arial" w:eastAsia="楷体_GB2312" w:cs="Arial"/>
          <w:sz w:val="32"/>
          <w:szCs w:val="32"/>
        </w:rPr>
        <w:t>（一）企业基本信息。</w:t>
      </w:r>
      <w:r>
        <w:rPr>
          <w:rFonts w:hint="eastAsia" w:ascii="仿宋_GB2312" w:hAnsi="Arial" w:eastAsia="仿宋_GB2312" w:cs="Arial"/>
          <w:sz w:val="32"/>
          <w:szCs w:val="32"/>
        </w:rPr>
        <w:t>包括企业性质、生产经营范围、生产经营场地等情况。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74" w:lineRule="exact"/>
        <w:ind w:firstLine="624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楷体_GB2312" w:hAnsi="Arial" w:eastAsia="楷体_GB2312" w:cs="Arial"/>
          <w:sz w:val="32"/>
          <w:szCs w:val="32"/>
        </w:rPr>
        <w:t>（二）企业经营情况。</w:t>
      </w:r>
      <w:r>
        <w:rPr>
          <w:rFonts w:hint="eastAsia" w:ascii="仿宋_GB2312" w:hAnsi="Arial" w:eastAsia="仿宋_GB2312" w:cs="Arial"/>
          <w:sz w:val="32"/>
          <w:szCs w:val="32"/>
        </w:rPr>
        <w:t>包括企业实力，如行业地位、产品市场占有率等；企业财务状况，如近三年销售收入及利润水平、资产负债率、银行信用等级等。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74" w:lineRule="exact"/>
        <w:ind w:firstLine="624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楷体_GB2312" w:hAnsi="Arial" w:eastAsia="楷体_GB2312" w:cs="Arial"/>
          <w:sz w:val="32"/>
          <w:szCs w:val="32"/>
        </w:rPr>
        <w:t>（三）其他需要说明的事项。</w:t>
      </w:r>
      <w:r>
        <w:rPr>
          <w:rFonts w:hint="eastAsia" w:ascii="仿宋_GB2312" w:hAnsi="Arial" w:eastAsia="仿宋_GB2312" w:cs="Arial"/>
          <w:sz w:val="32"/>
          <w:szCs w:val="32"/>
        </w:rPr>
        <w:t>如近年来取得各级财政扶持、获得荣誉或因违法违规受处理的情况等。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74" w:lineRule="exact"/>
        <w:ind w:firstLine="624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二、项目建设情况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74" w:lineRule="exact"/>
        <w:ind w:firstLine="624"/>
        <w:rPr>
          <w:rFonts w:hint="eastAsia" w:ascii="仿宋_GB2312" w:hAnsi="Arial" w:eastAsia="仿宋_GB2312" w:cs="Times New Roman"/>
          <w:sz w:val="32"/>
          <w:szCs w:val="32"/>
        </w:rPr>
      </w:pPr>
      <w:r>
        <w:rPr>
          <w:rFonts w:hint="eastAsia" w:ascii="楷体_GB2312" w:hAnsi="Arial" w:eastAsia="楷体_GB2312" w:cs="楷体_GB2312"/>
          <w:sz w:val="32"/>
          <w:szCs w:val="32"/>
        </w:rPr>
        <w:t>（一）项目基本情况。</w:t>
      </w:r>
      <w:r>
        <w:rPr>
          <w:rFonts w:hint="eastAsia" w:ascii="仿宋_GB2312" w:hAnsi="Arial" w:eastAsia="仿宋_GB2312" w:cs="仿宋_GB2312"/>
          <w:sz w:val="32"/>
          <w:szCs w:val="32"/>
        </w:rPr>
        <w:t>包括项目建设内容、建设地点、投资规模等。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74" w:lineRule="exact"/>
        <w:ind w:firstLine="624"/>
        <w:rPr>
          <w:rFonts w:ascii="仿宋_GB2312" w:hAnsi="Arial" w:eastAsia="仿宋_GB2312" w:cs="仿宋_GB2312"/>
          <w:sz w:val="32"/>
          <w:szCs w:val="32"/>
        </w:rPr>
      </w:pPr>
      <w:r>
        <w:rPr>
          <w:rFonts w:hint="eastAsia" w:ascii="楷体_GB2312" w:hAnsi="Arial" w:eastAsia="楷体_GB2312" w:cs="楷体_GB2312"/>
          <w:sz w:val="32"/>
          <w:szCs w:val="32"/>
        </w:rPr>
        <w:t>（二）项目优势。</w:t>
      </w:r>
      <w:r>
        <w:rPr>
          <w:rFonts w:hint="eastAsia" w:ascii="仿宋_GB2312" w:hAnsi="Arial" w:eastAsia="仿宋_GB2312" w:cs="仿宋_GB2312"/>
          <w:sz w:val="32"/>
          <w:szCs w:val="32"/>
        </w:rPr>
        <w:t>1</w:t>
      </w:r>
      <w:r>
        <w:rPr>
          <w:rFonts w:ascii="仿宋_GB2312" w:hAnsi="Arial" w:eastAsia="仿宋_GB2312" w:cs="仿宋_GB2312"/>
          <w:sz w:val="32"/>
          <w:szCs w:val="32"/>
        </w:rPr>
        <w:t>.</w:t>
      </w:r>
      <w:r>
        <w:rPr>
          <w:rFonts w:hint="eastAsia" w:ascii="仿宋_GB2312" w:hAnsi="Arial" w:eastAsia="仿宋_GB2312" w:cs="仿宋_GB2312"/>
          <w:sz w:val="32"/>
          <w:szCs w:val="32"/>
        </w:rPr>
        <w:t>自然及社会环境优势，如土地、气候、交通、配套设施等；2.产品优势，如产品品牌或质量、产品特色等；3.技术优势，如技术来源、在</w:t>
      </w:r>
      <w:r>
        <w:rPr>
          <w:rFonts w:ascii="仿宋_GB2312" w:hAnsi="Arial" w:eastAsia="仿宋_GB2312" w:cs="仿宋_GB2312"/>
          <w:sz w:val="32"/>
          <w:szCs w:val="32"/>
        </w:rPr>
        <w:t>国内外所处水平、</w:t>
      </w:r>
      <w:r>
        <w:rPr>
          <w:rFonts w:hint="eastAsia" w:ascii="仿宋_GB2312" w:hAnsi="Arial" w:eastAsia="仿宋_GB2312" w:cs="仿宋_GB2312"/>
          <w:sz w:val="32"/>
          <w:szCs w:val="32"/>
        </w:rPr>
        <w:t>产业化能力等；4.效益优势，包括经济效益、行业效益、社会效益，如降低成本、节能减排、带动产业发展、安置就业等。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74" w:lineRule="exact"/>
        <w:ind w:firstLine="624"/>
        <w:rPr>
          <w:rFonts w:hint="eastAsia" w:ascii="仿宋_GB2312" w:hAnsi="Arial" w:eastAsia="仿宋_GB2312" w:cs="仿宋_GB2312"/>
          <w:sz w:val="32"/>
          <w:szCs w:val="32"/>
        </w:rPr>
      </w:pPr>
      <w:r>
        <w:rPr>
          <w:rFonts w:hint="eastAsia" w:ascii="楷体_GB2312" w:hAnsi="Arial" w:eastAsia="楷体_GB2312" w:cs="楷体_GB2312"/>
          <w:sz w:val="32"/>
          <w:szCs w:val="32"/>
        </w:rPr>
        <w:t>（三）项目进展情况。</w:t>
      </w:r>
      <w:r>
        <w:rPr>
          <w:rFonts w:hint="eastAsia" w:ascii="仿宋_GB2312" w:hAnsi="Arial" w:eastAsia="仿宋_GB2312" w:cs="仿宋_GB2312"/>
          <w:sz w:val="32"/>
          <w:szCs w:val="32"/>
        </w:rPr>
        <w:t>包括项目核准或备案、环评审批、土地审批等前期工作完成情况；工程建设进度，建设资金落实情况，累计完成投资，预计建成投产时间等。已建成项目叙述项目建成及投产情况。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74" w:lineRule="exact"/>
        <w:ind w:firstLine="624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三、项目资金管理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74" w:lineRule="exact"/>
        <w:ind w:firstLine="624"/>
        <w:rPr>
          <w:rFonts w:ascii="仿宋_GB2312" w:hAnsi="Arial" w:eastAsia="仿宋_GB2312" w:cs="仿宋_GB2312"/>
          <w:sz w:val="32"/>
          <w:szCs w:val="32"/>
        </w:rPr>
      </w:pPr>
      <w:r>
        <w:rPr>
          <w:rFonts w:hint="eastAsia" w:ascii="仿宋_GB2312" w:hAnsi="Arial" w:eastAsia="仿宋_GB2312" w:cs="仿宋_GB2312"/>
          <w:sz w:val="32"/>
          <w:szCs w:val="32"/>
        </w:rPr>
        <w:t>（一）项目投资计划及测算依据（已建项目描述投资具体组成）。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74" w:lineRule="exact"/>
        <w:ind w:firstLine="624"/>
        <w:rPr>
          <w:rFonts w:ascii="仿宋_GB2312" w:hAnsi="Arial" w:eastAsia="仿宋_GB2312" w:cs="仿宋_GB2312"/>
          <w:sz w:val="32"/>
          <w:szCs w:val="32"/>
        </w:rPr>
      </w:pPr>
      <w:r>
        <w:rPr>
          <w:rFonts w:hint="eastAsia" w:ascii="仿宋_GB2312" w:hAnsi="Arial" w:eastAsia="仿宋_GB2312" w:cs="仿宋_GB2312"/>
          <w:sz w:val="32"/>
          <w:szCs w:val="32"/>
        </w:rPr>
        <w:t>（二）项目建设资金筹措渠道。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74" w:lineRule="exact"/>
        <w:ind w:firstLine="624"/>
        <w:rPr>
          <w:rFonts w:hint="eastAsia" w:ascii="仿宋_GB2312" w:hAnsi="Arial" w:eastAsia="仿宋_GB2312" w:cs="仿宋_GB2312"/>
          <w:sz w:val="32"/>
          <w:szCs w:val="32"/>
        </w:rPr>
      </w:pPr>
      <w:r>
        <w:rPr>
          <w:rFonts w:hint="eastAsia" w:ascii="仿宋_GB2312" w:hAnsi="Arial" w:eastAsia="仿宋_GB2312" w:cs="仿宋_GB2312"/>
          <w:sz w:val="32"/>
          <w:szCs w:val="32"/>
        </w:rPr>
        <w:t>（三）申请财政资金的补助方式、补助金额及用途。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4ZjhmNDcxOWU0ZmVkMDkzZGMyMDAxZWM3NTM2ZGUifQ=="/>
  </w:docVars>
  <w:rsids>
    <w:rsidRoot w:val="25FB61CD"/>
    <w:rsid w:val="25FB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2022-07-06T08:42:00Z</dcterms:created>
  <dc:creator></dc:creator>
  <cp:lastModifiedBy></cp:lastModifiedBy>
  <dcterms:modified xsi:type="dcterms:W3CDTF">2022-07-06T08:43:30Z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34AFAF0351914AD4AA98252AFE8F3FB9</vt:lpwstr>
  </property>
</Properties>
</file>